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F1" w:rsidRDefault="00947787" w:rsidP="000845F1">
      <w:pPr>
        <w:jc w:val="both"/>
        <w:rPr>
          <w:rFonts w:ascii="Times New Roman" w:hAnsi="Times New Roman" w:cs="Times New Roman"/>
          <w:b/>
          <w:sz w:val="24"/>
          <w:szCs w:val="24"/>
        </w:rPr>
      </w:pPr>
      <w:r>
        <w:rPr>
          <w:rFonts w:ascii="Times New Roman" w:eastAsiaTheme="minorHAnsi" w:hAnsi="Times New Roman" w:cs="Times New Roman"/>
          <w:b/>
          <w:bCs/>
          <w:sz w:val="24"/>
          <w:szCs w:val="24"/>
        </w:rPr>
        <w:t>Приказом</w:t>
      </w:r>
      <w:r w:rsidR="0070578F" w:rsidRPr="0070578F">
        <w:rPr>
          <w:rFonts w:ascii="Times New Roman" w:eastAsiaTheme="minorHAnsi" w:hAnsi="Times New Roman" w:cs="Times New Roman"/>
          <w:b/>
          <w:bCs/>
          <w:sz w:val="24"/>
          <w:szCs w:val="24"/>
        </w:rPr>
        <w:t xml:space="preserve"> </w:t>
      </w:r>
      <w:r w:rsidR="0070578F">
        <w:rPr>
          <w:rFonts w:ascii="Times New Roman" w:eastAsiaTheme="minorHAnsi" w:hAnsi="Times New Roman" w:cs="Times New Roman"/>
          <w:b/>
          <w:bCs/>
          <w:sz w:val="24"/>
          <w:szCs w:val="24"/>
        </w:rPr>
        <w:t>министерства социальной защиты Воронежской области                       №40/</w:t>
      </w:r>
      <w:proofErr w:type="spellStart"/>
      <w:r w:rsidR="0070578F">
        <w:rPr>
          <w:rFonts w:ascii="Times New Roman" w:eastAsiaTheme="minorHAnsi" w:hAnsi="Times New Roman" w:cs="Times New Roman"/>
          <w:b/>
          <w:bCs/>
          <w:sz w:val="24"/>
          <w:szCs w:val="24"/>
        </w:rPr>
        <w:t>н</w:t>
      </w:r>
      <w:proofErr w:type="spellEnd"/>
      <w:r w:rsidR="0070578F">
        <w:rPr>
          <w:rFonts w:ascii="Times New Roman" w:eastAsiaTheme="minorHAnsi" w:hAnsi="Times New Roman" w:cs="Times New Roman"/>
          <w:b/>
          <w:bCs/>
          <w:sz w:val="24"/>
          <w:szCs w:val="24"/>
        </w:rPr>
        <w:t xml:space="preserve"> от 03.06.2025г. в</w:t>
      </w:r>
      <w:r w:rsidR="003949B9">
        <w:rPr>
          <w:rFonts w:ascii="Times New Roman" w:eastAsiaTheme="minorHAnsi" w:hAnsi="Times New Roman" w:cs="Times New Roman"/>
          <w:b/>
          <w:bCs/>
          <w:sz w:val="24"/>
          <w:szCs w:val="24"/>
        </w:rPr>
        <w:t xml:space="preserve">несены изменения в приказ министерства социальной защиты Воронежской области от 14.12.2023г. </w:t>
      </w:r>
      <w:r w:rsidR="003949B9">
        <w:rPr>
          <w:rFonts w:ascii="Segoe UI Symbol" w:eastAsiaTheme="minorHAnsi" w:hAnsi="Segoe UI Symbol" w:cs="Segoe UI Symbol"/>
          <w:b/>
          <w:bCs/>
          <w:sz w:val="24"/>
          <w:szCs w:val="24"/>
        </w:rPr>
        <w:t>№</w:t>
      </w:r>
      <w:r w:rsidR="003949B9" w:rsidRPr="003949B9">
        <w:rPr>
          <w:rFonts w:ascii="Times New Roman" w:eastAsiaTheme="minorHAnsi" w:hAnsi="Times New Roman" w:cs="Times New Roman"/>
          <w:b/>
          <w:bCs/>
          <w:sz w:val="24"/>
          <w:szCs w:val="24"/>
        </w:rPr>
        <w:t>59/</w:t>
      </w:r>
      <w:r w:rsidR="003949B9">
        <w:rPr>
          <w:rFonts w:ascii="Times New Roman" w:eastAsiaTheme="minorHAnsi" w:hAnsi="Times New Roman" w:cs="Times New Roman"/>
          <w:b/>
          <w:bCs/>
          <w:sz w:val="24"/>
          <w:szCs w:val="24"/>
        </w:rPr>
        <w:t>н.</w:t>
      </w:r>
      <w:r w:rsidR="000845F1" w:rsidRPr="000845F1">
        <w:rPr>
          <w:rFonts w:ascii="Times New Roman" w:hAnsi="Times New Roman" w:cs="Times New Roman"/>
          <w:b/>
          <w:sz w:val="24"/>
          <w:szCs w:val="24"/>
        </w:rPr>
        <w:t xml:space="preserve"> </w:t>
      </w:r>
      <w:r w:rsidR="000845F1">
        <w:rPr>
          <w:rFonts w:ascii="Times New Roman" w:hAnsi="Times New Roman" w:cs="Times New Roman"/>
          <w:b/>
          <w:sz w:val="24"/>
          <w:szCs w:val="24"/>
        </w:rPr>
        <w:t xml:space="preserve">«Об утверждении Порядка оказания  государственной социальной помощи на основании социального контракта за счёт средств федерального и областного бюджетов на условиях </w:t>
      </w:r>
      <w:proofErr w:type="gramStart"/>
      <w:r w:rsidR="000845F1">
        <w:rPr>
          <w:rFonts w:ascii="Times New Roman" w:hAnsi="Times New Roman" w:cs="Times New Roman"/>
          <w:b/>
          <w:sz w:val="24"/>
          <w:szCs w:val="24"/>
        </w:rPr>
        <w:t>со</w:t>
      </w:r>
      <w:proofErr w:type="gramEnd"/>
      <w:r w:rsidR="000845F1">
        <w:rPr>
          <w:rFonts w:ascii="Times New Roman" w:hAnsi="Times New Roman" w:cs="Times New Roman"/>
          <w:b/>
          <w:sz w:val="24"/>
          <w:szCs w:val="24"/>
        </w:rPr>
        <w:t xml:space="preserve"> финансирования»</w:t>
      </w:r>
    </w:p>
    <w:p w:rsidR="00EE0B1D" w:rsidRPr="00FF5A44" w:rsidRDefault="00EE0B1D" w:rsidP="00FF5A44">
      <w:pPr>
        <w:numPr>
          <w:ilvl w:val="1"/>
          <w:numId w:val="2"/>
        </w:numPr>
        <w:spacing w:after="3" w:line="240" w:lineRule="auto"/>
        <w:ind w:right="48" w:firstLine="732"/>
        <w:jc w:val="both"/>
        <w:rPr>
          <w:rFonts w:ascii="Times New Roman" w:hAnsi="Times New Roman" w:cs="Times New Roman"/>
          <w:sz w:val="24"/>
          <w:szCs w:val="24"/>
        </w:rPr>
      </w:pPr>
      <w:r w:rsidRPr="00FF5A44">
        <w:rPr>
          <w:rFonts w:ascii="Times New Roman" w:hAnsi="Times New Roman" w:cs="Times New Roman"/>
          <w:sz w:val="24"/>
          <w:szCs w:val="24"/>
        </w:rPr>
        <w:t>В преамбуле слова «в 2020 - 2026 годах» заменить словами «в 2020 — 2027 годах».</w:t>
      </w:r>
    </w:p>
    <w:p w:rsidR="00EE0B1D" w:rsidRPr="00FF5A44" w:rsidRDefault="00EE0B1D" w:rsidP="00FF5A44">
      <w:pPr>
        <w:numPr>
          <w:ilvl w:val="1"/>
          <w:numId w:val="2"/>
        </w:numPr>
        <w:spacing w:after="3" w:line="240" w:lineRule="auto"/>
        <w:ind w:right="48" w:firstLine="732"/>
        <w:jc w:val="both"/>
        <w:rPr>
          <w:rFonts w:ascii="Times New Roman" w:hAnsi="Times New Roman" w:cs="Times New Roman"/>
          <w:sz w:val="24"/>
          <w:szCs w:val="24"/>
        </w:rPr>
      </w:pPr>
      <w:r w:rsidRPr="00FF5A44">
        <w:rPr>
          <w:rFonts w:ascii="Times New Roman" w:hAnsi="Times New Roman" w:cs="Times New Roman"/>
          <w:sz w:val="24"/>
          <w:szCs w:val="24"/>
        </w:rPr>
        <w:t xml:space="preserve">В Порядке оказания государственной социальной помощи на основании социального контракта за счет средств федерального и областного бюджетов на условиях </w:t>
      </w:r>
      <w:proofErr w:type="gramStart"/>
      <w:r w:rsidRPr="00FF5A44">
        <w:rPr>
          <w:rFonts w:ascii="Times New Roman" w:hAnsi="Times New Roman" w:cs="Times New Roman"/>
          <w:sz w:val="24"/>
          <w:szCs w:val="24"/>
        </w:rPr>
        <w:t>со</w:t>
      </w:r>
      <w:proofErr w:type="gramEnd"/>
      <w:r w:rsidR="00FF5A44">
        <w:rPr>
          <w:rFonts w:ascii="Times New Roman" w:hAnsi="Times New Roman" w:cs="Times New Roman"/>
          <w:sz w:val="24"/>
          <w:szCs w:val="24"/>
        </w:rPr>
        <w:t xml:space="preserve"> </w:t>
      </w:r>
      <w:r w:rsidRPr="00FF5A44">
        <w:rPr>
          <w:rFonts w:ascii="Times New Roman" w:hAnsi="Times New Roman" w:cs="Times New Roman"/>
          <w:sz w:val="24"/>
          <w:szCs w:val="24"/>
        </w:rPr>
        <w:t>финансирования:</w:t>
      </w:r>
    </w:p>
    <w:p w:rsidR="00EE0B1D" w:rsidRPr="00FF5A44" w:rsidRDefault="00EE0B1D" w:rsidP="00FF5A44">
      <w:pPr>
        <w:numPr>
          <w:ilvl w:val="2"/>
          <w:numId w:val="2"/>
        </w:numPr>
        <w:spacing w:after="125" w:line="240" w:lineRule="auto"/>
        <w:ind w:right="9" w:hanging="672"/>
        <w:jc w:val="both"/>
        <w:rPr>
          <w:rFonts w:ascii="Times New Roman" w:hAnsi="Times New Roman" w:cs="Times New Roman"/>
          <w:sz w:val="24"/>
          <w:szCs w:val="24"/>
        </w:rPr>
      </w:pPr>
      <w:r w:rsidRPr="00FF5A44">
        <w:rPr>
          <w:rFonts w:ascii="Times New Roman" w:hAnsi="Times New Roman" w:cs="Times New Roman"/>
          <w:sz w:val="24"/>
          <w:szCs w:val="24"/>
        </w:rPr>
        <w:t>В разделе 1:</w:t>
      </w:r>
    </w:p>
    <w:p w:rsidR="00EE0B1D" w:rsidRPr="00FF5A44" w:rsidRDefault="00EE0B1D" w:rsidP="00FF5A44">
      <w:pPr>
        <w:numPr>
          <w:ilvl w:val="3"/>
          <w:numId w:val="2"/>
        </w:numPr>
        <w:spacing w:after="36" w:line="240" w:lineRule="auto"/>
        <w:ind w:right="72" w:firstLine="720"/>
        <w:jc w:val="both"/>
        <w:rPr>
          <w:rFonts w:ascii="Times New Roman" w:hAnsi="Times New Roman" w:cs="Times New Roman"/>
          <w:sz w:val="24"/>
          <w:szCs w:val="24"/>
        </w:rPr>
      </w:pPr>
      <w:r w:rsidRPr="00FF5A44">
        <w:rPr>
          <w:rFonts w:ascii="Times New Roman" w:hAnsi="Times New Roman" w:cs="Times New Roman"/>
          <w:sz w:val="24"/>
          <w:szCs w:val="24"/>
        </w:rPr>
        <w:t>В пункте 1.3 слова «семьи, дохода одиноко проживающего гражданина» заменить словами «малоимущей семьи (далее - доход семьи), дохода малоимущего одиноко проживающего гражданина (далее - доход одиноко проживающего гражданина)»;</w:t>
      </w:r>
    </w:p>
    <w:p w:rsidR="00EE0B1D" w:rsidRPr="00FF5A44" w:rsidRDefault="00EE0B1D" w:rsidP="00FF5A44">
      <w:pPr>
        <w:numPr>
          <w:ilvl w:val="3"/>
          <w:numId w:val="2"/>
        </w:numPr>
        <w:spacing w:after="3" w:line="240" w:lineRule="auto"/>
        <w:ind w:right="72" w:firstLine="720"/>
        <w:jc w:val="both"/>
        <w:rPr>
          <w:rFonts w:ascii="Times New Roman" w:hAnsi="Times New Roman" w:cs="Times New Roman"/>
          <w:sz w:val="24"/>
          <w:szCs w:val="24"/>
        </w:rPr>
      </w:pPr>
      <w:r w:rsidRPr="00FF5A44">
        <w:rPr>
          <w:rFonts w:ascii="Times New Roman" w:hAnsi="Times New Roman" w:cs="Times New Roman"/>
          <w:sz w:val="24"/>
          <w:szCs w:val="24"/>
        </w:rPr>
        <w:t>В пункте 1.4 цифры «31.12.2025» заменить цифрами «31.12.2027», слова «в 2020 - 2026 годах» заменить словами «в 2020 — 2027 годах».</w:t>
      </w:r>
    </w:p>
    <w:p w:rsidR="00EE0B1D" w:rsidRPr="00FF5A44" w:rsidRDefault="00EE0B1D" w:rsidP="00FF5A44">
      <w:pPr>
        <w:spacing w:after="55" w:line="240" w:lineRule="auto"/>
        <w:ind w:left="864" w:right="9"/>
        <w:jc w:val="both"/>
        <w:rPr>
          <w:rFonts w:ascii="Times New Roman" w:hAnsi="Times New Roman" w:cs="Times New Roman"/>
          <w:sz w:val="24"/>
          <w:szCs w:val="24"/>
        </w:rPr>
      </w:pPr>
      <w:r w:rsidRPr="00FF5A44">
        <w:rPr>
          <w:rFonts w:ascii="Times New Roman" w:hAnsi="Times New Roman" w:cs="Times New Roman"/>
          <w:sz w:val="24"/>
          <w:szCs w:val="24"/>
        </w:rPr>
        <w:t>12.1 З. Пункт 1.5 дополнить абзацами следующего содержания:</w:t>
      </w:r>
    </w:p>
    <w:p w:rsidR="00EE0B1D" w:rsidRPr="00FF5A44" w:rsidRDefault="00EE0B1D" w:rsidP="00FF5A44">
      <w:pPr>
        <w:spacing w:line="240" w:lineRule="auto"/>
        <w:ind w:left="139" w:right="91" w:firstLine="701"/>
        <w:jc w:val="both"/>
        <w:rPr>
          <w:rFonts w:ascii="Times New Roman" w:hAnsi="Times New Roman" w:cs="Times New Roman"/>
          <w:sz w:val="24"/>
          <w:szCs w:val="24"/>
        </w:rPr>
      </w:pPr>
      <w:r w:rsidRPr="00FF5A44">
        <w:rPr>
          <w:rFonts w:ascii="Times New Roman" w:hAnsi="Times New Roman" w:cs="Times New Roman"/>
          <w:sz w:val="24"/>
          <w:szCs w:val="24"/>
        </w:rPr>
        <w:t>«В приоритетном порядке социальный контракт заключается с многодетными семьями, с семьями с детьми и с участниками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с членами их семей.</w:t>
      </w:r>
      <w:r w:rsidR="00FF5A44">
        <w:rPr>
          <w:rFonts w:ascii="Times New Roman" w:hAnsi="Times New Roman" w:cs="Times New Roman"/>
          <w:sz w:val="24"/>
          <w:szCs w:val="24"/>
        </w:rPr>
        <w:t xml:space="preserve"> </w:t>
      </w:r>
      <w:proofErr w:type="gramStart"/>
      <w:r w:rsidRPr="00FF5A44">
        <w:rPr>
          <w:rFonts w:ascii="Times New Roman" w:hAnsi="Times New Roman" w:cs="Times New Roman"/>
          <w:sz w:val="24"/>
          <w:szCs w:val="24"/>
        </w:rPr>
        <w:t>Социальный контракт с одним и тем же гражданином (с одной и той же семьей) вне зависимости от выбранного мероприятия заключается не ранее чем со дня окончания мониторинга условий жизни семьи (одиноко проживающего гражд</w:t>
      </w:r>
      <w:r w:rsidR="00FF5A44">
        <w:rPr>
          <w:rFonts w:ascii="Times New Roman" w:hAnsi="Times New Roman" w:cs="Times New Roman"/>
          <w:sz w:val="24"/>
          <w:szCs w:val="24"/>
        </w:rPr>
        <w:t>анина) по завершении ранее заклю</w:t>
      </w:r>
      <w:r w:rsidRPr="00FF5A44">
        <w:rPr>
          <w:rFonts w:ascii="Times New Roman" w:hAnsi="Times New Roman" w:cs="Times New Roman"/>
          <w:sz w:val="24"/>
          <w:szCs w:val="24"/>
        </w:rPr>
        <w:t>ченного социального контракта, проводимого в соответствии с пунктом 4.4 настоящего Порядка, за исключением случая вынесения КУВО «УСЗН района» решения о целесообразности заключения с гражданином</w:t>
      </w:r>
      <w:proofErr w:type="gramEnd"/>
      <w:r w:rsidRPr="00FF5A44">
        <w:rPr>
          <w:rFonts w:ascii="Times New Roman" w:hAnsi="Times New Roman" w:cs="Times New Roman"/>
          <w:sz w:val="24"/>
          <w:szCs w:val="24"/>
        </w:rPr>
        <w:t xml:space="preserve"> (семьей) нового социального контракта в период проведения мониторинга условий жизни семьи (одиноко проживающего гражданина) в соответствии с абзацем вторым пункта 4.4 настоящего Порядка</w:t>
      </w:r>
      <w:proofErr w:type="gramStart"/>
      <w:r w:rsidRPr="00FF5A44">
        <w:rPr>
          <w:rFonts w:ascii="Times New Roman" w:hAnsi="Times New Roman" w:cs="Times New Roman"/>
          <w:sz w:val="24"/>
          <w:szCs w:val="24"/>
        </w:rPr>
        <w:t>.».</w:t>
      </w:r>
      <w:proofErr w:type="gramEnd"/>
    </w:p>
    <w:p w:rsidR="00EE0B1D" w:rsidRPr="00FF5A44" w:rsidRDefault="00EE0B1D" w:rsidP="00FF5A44">
      <w:pPr>
        <w:spacing w:after="93" w:line="240" w:lineRule="auto"/>
        <w:ind w:left="946" w:right="9"/>
        <w:jc w:val="both"/>
        <w:rPr>
          <w:rFonts w:ascii="Times New Roman" w:hAnsi="Times New Roman" w:cs="Times New Roman"/>
          <w:sz w:val="24"/>
          <w:szCs w:val="24"/>
        </w:rPr>
      </w:pPr>
      <w:r w:rsidRPr="00FF5A44">
        <w:rPr>
          <w:rFonts w:ascii="Times New Roman" w:hAnsi="Times New Roman" w:cs="Times New Roman"/>
          <w:sz w:val="24"/>
          <w:szCs w:val="24"/>
        </w:rPr>
        <w:t>12.1 А. Пункт 1.7 изложить в следующей редакции:</w:t>
      </w:r>
    </w:p>
    <w:p w:rsidR="00CE6AB2" w:rsidRPr="00FF5A44" w:rsidRDefault="00EE0B1D" w:rsidP="00FF5A44">
      <w:pPr>
        <w:spacing w:line="240" w:lineRule="auto"/>
        <w:ind w:left="235" w:right="9" w:firstLine="701"/>
        <w:jc w:val="both"/>
        <w:rPr>
          <w:rFonts w:ascii="Times New Roman" w:hAnsi="Times New Roman" w:cs="Times New Roman"/>
          <w:sz w:val="24"/>
          <w:szCs w:val="24"/>
        </w:rPr>
      </w:pPr>
      <w:r w:rsidRPr="00FF5A44">
        <w:rPr>
          <w:rFonts w:ascii="Times New Roman" w:hAnsi="Times New Roman" w:cs="Times New Roman"/>
          <w:sz w:val="24"/>
          <w:szCs w:val="24"/>
        </w:rPr>
        <w:t xml:space="preserve">«1.7. </w:t>
      </w:r>
      <w:proofErr w:type="gramStart"/>
      <w:r w:rsidRPr="00FF5A44">
        <w:rPr>
          <w:rFonts w:ascii="Times New Roman" w:hAnsi="Times New Roman" w:cs="Times New Roman"/>
          <w:sz w:val="24"/>
          <w:szCs w:val="24"/>
        </w:rPr>
        <w:t>Подготовленные КУВО «УСЗН района» социальный контракт, программа социальной адаптации и прилагаемые к ней материалы, а также подготовленный заявителем бизнес-план (смета расходов) рассматриваются на заседании межведомственной комиссии по вопросам оказания государственной социальной помощи на основании социального контракта (далее - межведомственная комиссия) до заключения социального контракта.</w:t>
      </w:r>
      <w:proofErr w:type="gramEnd"/>
      <w:r w:rsidR="00CE6AB2" w:rsidRPr="00FF5A44">
        <w:rPr>
          <w:rFonts w:ascii="Times New Roman" w:hAnsi="Times New Roman" w:cs="Times New Roman"/>
          <w:sz w:val="24"/>
          <w:szCs w:val="24"/>
        </w:rPr>
        <w:t xml:space="preserve"> Порядок формирования и работы межведомственной комиссии устанавливается в соответствии с приложением № 1 к настоящему Порядку.</w:t>
      </w:r>
    </w:p>
    <w:p w:rsidR="00CE6AB2" w:rsidRPr="00FF5A44" w:rsidRDefault="002728A3" w:rsidP="00FF5A44">
      <w:pPr>
        <w:spacing w:line="240" w:lineRule="auto"/>
        <w:ind w:left="57" w:right="144"/>
        <w:jc w:val="both"/>
        <w:rPr>
          <w:rFonts w:ascii="Times New Roman" w:hAnsi="Times New Roman" w:cs="Times New Roman"/>
          <w:sz w:val="24"/>
          <w:szCs w:val="24"/>
        </w:rPr>
      </w:pPr>
      <w:r w:rsidRPr="00FF5A44">
        <w:rPr>
          <w:rFonts w:ascii="Times New Roman" w:hAnsi="Times New Roman" w:cs="Times New Roman"/>
          <w:sz w:val="24"/>
          <w:szCs w:val="24"/>
        </w:rPr>
        <w:t xml:space="preserve">  </w:t>
      </w:r>
      <w:r w:rsidR="00CE6AB2" w:rsidRPr="00FF5A44">
        <w:rPr>
          <w:rFonts w:ascii="Times New Roman" w:hAnsi="Times New Roman" w:cs="Times New Roman"/>
          <w:sz w:val="24"/>
          <w:szCs w:val="24"/>
        </w:rPr>
        <w:t xml:space="preserve">Все решения межведомственной комиссии оформляются протоколом заседания </w:t>
      </w:r>
      <w:r w:rsidR="00FF5A44">
        <w:rPr>
          <w:rFonts w:ascii="Times New Roman" w:hAnsi="Times New Roman" w:cs="Times New Roman"/>
          <w:sz w:val="24"/>
          <w:szCs w:val="24"/>
        </w:rPr>
        <w:t xml:space="preserve">    </w:t>
      </w:r>
      <w:r w:rsidR="00CE6AB2" w:rsidRPr="00FF5A44">
        <w:rPr>
          <w:rFonts w:ascii="Times New Roman" w:hAnsi="Times New Roman" w:cs="Times New Roman"/>
          <w:sz w:val="24"/>
          <w:szCs w:val="24"/>
        </w:rPr>
        <w:t>межведомственной комиссии по форме согласно приложению № 2 к настоящему Порядку.</w:t>
      </w:r>
    </w:p>
    <w:p w:rsidR="00CE6AB2" w:rsidRPr="00FF5A44" w:rsidRDefault="00CE6AB2" w:rsidP="00FF5A44">
      <w:pPr>
        <w:spacing w:line="240" w:lineRule="auto"/>
        <w:ind w:left="130" w:right="110" w:firstLine="696"/>
        <w:jc w:val="both"/>
        <w:rPr>
          <w:rFonts w:ascii="Times New Roman" w:hAnsi="Times New Roman" w:cs="Times New Roman"/>
          <w:sz w:val="24"/>
          <w:szCs w:val="24"/>
        </w:rPr>
      </w:pPr>
      <w:proofErr w:type="gramStart"/>
      <w:r w:rsidRPr="00FF5A44">
        <w:rPr>
          <w:rFonts w:ascii="Times New Roman" w:hAnsi="Times New Roman" w:cs="Times New Roman"/>
          <w:sz w:val="24"/>
          <w:szCs w:val="24"/>
        </w:rPr>
        <w:t xml:space="preserve">В случае выработки межведомственной комиссией согласованного мнения о необходимости доработки социального контракта, программы социальной адаптации и прилагаемых к ней материалов, а также подготовленного заявителем бизнес-плана </w:t>
      </w:r>
      <w:r w:rsidRPr="00FF5A44">
        <w:rPr>
          <w:rFonts w:ascii="Times New Roman" w:hAnsi="Times New Roman" w:cs="Times New Roman"/>
          <w:sz w:val="24"/>
          <w:szCs w:val="24"/>
        </w:rPr>
        <w:lastRenderedPageBreak/>
        <w:t>(сметы расходов) такие документы дорабатываются КУВО «УСЗН района» совместно с заявителем и представляются на повторное рассмотрение в межведомственную комиссию в срок до 5 рабочих дней со дня представления указанного согласованного мнения.».</w:t>
      </w:r>
      <w:proofErr w:type="gramEnd"/>
    </w:p>
    <w:p w:rsidR="00CE6AB2" w:rsidRPr="00FF5A44" w:rsidRDefault="00CE6AB2" w:rsidP="00FF5A44">
      <w:pPr>
        <w:spacing w:after="133" w:line="240" w:lineRule="auto"/>
        <w:ind w:left="145"/>
        <w:jc w:val="both"/>
        <w:rPr>
          <w:rFonts w:ascii="Times New Roman" w:hAnsi="Times New Roman" w:cs="Times New Roman"/>
          <w:sz w:val="24"/>
          <w:szCs w:val="24"/>
        </w:rPr>
      </w:pPr>
      <w:r w:rsidRPr="00FF5A44">
        <w:rPr>
          <w:rFonts w:ascii="Times New Roman" w:hAnsi="Times New Roman" w:cs="Times New Roman"/>
          <w:sz w:val="24"/>
          <w:szCs w:val="24"/>
        </w:rPr>
        <w:t>1.2.1.5. Абзац шестой пункта 1.9 изложить в следующей редакции:</w:t>
      </w:r>
    </w:p>
    <w:p w:rsidR="00CE6AB2" w:rsidRPr="00FF5A44" w:rsidRDefault="00CE6AB2" w:rsidP="00FF5A44">
      <w:pPr>
        <w:spacing w:line="240" w:lineRule="auto"/>
        <w:ind w:left="159" w:right="86" w:firstLine="706"/>
        <w:jc w:val="both"/>
        <w:rPr>
          <w:rFonts w:ascii="Times New Roman" w:hAnsi="Times New Roman" w:cs="Times New Roman"/>
          <w:sz w:val="24"/>
          <w:szCs w:val="24"/>
        </w:rPr>
      </w:pPr>
      <w:proofErr w:type="gramStart"/>
      <w:r w:rsidRPr="00FF5A44">
        <w:rPr>
          <w:rFonts w:ascii="Times New Roman" w:hAnsi="Times New Roman" w:cs="Times New Roman"/>
          <w:sz w:val="24"/>
          <w:szCs w:val="24"/>
        </w:rPr>
        <w:t>«</w:t>
      </w:r>
      <w:proofErr w:type="spellStart"/>
      <w:r w:rsidRPr="00FF5A44">
        <w:rPr>
          <w:rFonts w:ascii="Times New Roman" w:hAnsi="Times New Roman" w:cs="Times New Roman"/>
          <w:sz w:val="24"/>
          <w:szCs w:val="24"/>
        </w:rPr>
        <w:t>д</w:t>
      </w:r>
      <w:proofErr w:type="spellEnd"/>
      <w:r w:rsidRPr="00FF5A44">
        <w:rPr>
          <w:rFonts w:ascii="Times New Roman" w:hAnsi="Times New Roman" w:cs="Times New Roman"/>
          <w:sz w:val="24"/>
          <w:szCs w:val="24"/>
        </w:rPr>
        <w:t>) заключение гражданином, заключившим социальный контракт, контракта о прохождении военной службы в Вооруженных Силах Российской Федерации или контракта о пребывании в созданных по решению органов государственной власти Российской Федерации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w:t>
      </w:r>
      <w:proofErr w:type="gramEnd"/>
    </w:p>
    <w:p w:rsidR="00CE6AB2" w:rsidRPr="00FF5A44" w:rsidRDefault="00CE6AB2" w:rsidP="00FF5A44">
      <w:pPr>
        <w:spacing w:after="100" w:line="240" w:lineRule="auto"/>
        <w:ind w:left="917" w:right="9"/>
        <w:jc w:val="both"/>
        <w:rPr>
          <w:rFonts w:ascii="Times New Roman" w:hAnsi="Times New Roman" w:cs="Times New Roman"/>
          <w:sz w:val="24"/>
          <w:szCs w:val="24"/>
        </w:rPr>
      </w:pPr>
      <w:r w:rsidRPr="00FF5A44">
        <w:rPr>
          <w:rFonts w:ascii="Times New Roman" w:hAnsi="Times New Roman" w:cs="Times New Roman"/>
          <w:sz w:val="24"/>
          <w:szCs w:val="24"/>
        </w:rPr>
        <w:t>12.2. В разделе 2:</w:t>
      </w:r>
    </w:p>
    <w:p w:rsidR="00CE6AB2" w:rsidRPr="00FF5A44" w:rsidRDefault="00CE6AB2" w:rsidP="00FF5A44">
      <w:pPr>
        <w:spacing w:after="89" w:line="240" w:lineRule="auto"/>
        <w:ind w:left="917"/>
        <w:jc w:val="both"/>
        <w:rPr>
          <w:rFonts w:ascii="Times New Roman" w:hAnsi="Times New Roman" w:cs="Times New Roman"/>
          <w:sz w:val="24"/>
          <w:szCs w:val="24"/>
        </w:rPr>
      </w:pPr>
      <w:r w:rsidRPr="00FF5A44">
        <w:rPr>
          <w:rFonts w:ascii="Times New Roman" w:hAnsi="Times New Roman" w:cs="Times New Roman"/>
          <w:sz w:val="24"/>
          <w:szCs w:val="24"/>
        </w:rPr>
        <w:t>1.2.21. В пункте 22.4:</w:t>
      </w:r>
    </w:p>
    <w:p w:rsidR="00CE6AB2" w:rsidRPr="00FF5A44" w:rsidRDefault="00CE6AB2" w:rsidP="00FF5A44">
      <w:pPr>
        <w:spacing w:after="121" w:line="240" w:lineRule="auto"/>
        <w:ind w:left="922" w:right="9"/>
        <w:jc w:val="both"/>
        <w:rPr>
          <w:rFonts w:ascii="Times New Roman" w:hAnsi="Times New Roman" w:cs="Times New Roman"/>
          <w:sz w:val="24"/>
          <w:szCs w:val="24"/>
        </w:rPr>
      </w:pPr>
      <w:r w:rsidRPr="00FF5A44">
        <w:rPr>
          <w:rFonts w:ascii="Times New Roman" w:hAnsi="Times New Roman" w:cs="Times New Roman"/>
          <w:sz w:val="24"/>
          <w:szCs w:val="24"/>
        </w:rPr>
        <w:t>12.2.1.1. Абзац пятый изложить в следующей редакции:</w:t>
      </w:r>
    </w:p>
    <w:p w:rsidR="00CE6AB2" w:rsidRPr="00FF5A44" w:rsidRDefault="00CE6AB2" w:rsidP="00FF5A44">
      <w:pPr>
        <w:spacing w:line="240" w:lineRule="auto"/>
        <w:ind w:left="183" w:right="9" w:firstLine="706"/>
        <w:jc w:val="both"/>
        <w:rPr>
          <w:rFonts w:ascii="Times New Roman" w:hAnsi="Times New Roman" w:cs="Times New Roman"/>
          <w:sz w:val="24"/>
          <w:szCs w:val="24"/>
        </w:rPr>
      </w:pPr>
      <w:proofErr w:type="gramStart"/>
      <w:r w:rsidRPr="00FF5A44">
        <w:rPr>
          <w:rFonts w:ascii="Times New Roman" w:hAnsi="Times New Roman" w:cs="Times New Roman"/>
          <w:sz w:val="24"/>
          <w:szCs w:val="24"/>
        </w:rPr>
        <w:t>«В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на основании социального контракта на осуществление индивидуальной предпринимательской деятельности, в том числе применяя специальный налоговый режим «Налог на профессиональный доход», либо предлагается изменить заявителю основное мероприятие, по которому он желал заключить социальный контракт, на мероприятия</w:t>
      </w:r>
      <w:proofErr w:type="gramEnd"/>
      <w:r w:rsidRPr="00FF5A44">
        <w:rPr>
          <w:rFonts w:ascii="Times New Roman" w:hAnsi="Times New Roman" w:cs="Times New Roman"/>
          <w:sz w:val="24"/>
          <w:szCs w:val="24"/>
        </w:rPr>
        <w:t xml:space="preserve"> по поиску работы или по осуществлению иных мероприятий, направленных на преодоление гражданином трудной жизненной ситуации</w:t>
      </w:r>
      <w:proofErr w:type="gramStart"/>
      <w:r w:rsidRPr="00FF5A44">
        <w:rPr>
          <w:rFonts w:ascii="Times New Roman" w:hAnsi="Times New Roman" w:cs="Times New Roman"/>
          <w:sz w:val="24"/>
          <w:szCs w:val="24"/>
        </w:rPr>
        <w:t>.».</w:t>
      </w:r>
      <w:proofErr w:type="gramEnd"/>
    </w:p>
    <w:p w:rsidR="00CE6AB2" w:rsidRPr="00FF5A44" w:rsidRDefault="00CE6AB2" w:rsidP="00FF5A44">
      <w:pPr>
        <w:spacing w:after="116" w:line="240" w:lineRule="auto"/>
        <w:ind w:left="850" w:right="9"/>
        <w:jc w:val="both"/>
        <w:rPr>
          <w:rFonts w:ascii="Times New Roman" w:hAnsi="Times New Roman" w:cs="Times New Roman"/>
          <w:sz w:val="24"/>
          <w:szCs w:val="24"/>
        </w:rPr>
      </w:pPr>
      <w:r w:rsidRPr="00FF5A44">
        <w:rPr>
          <w:rFonts w:ascii="Times New Roman" w:hAnsi="Times New Roman" w:cs="Times New Roman"/>
          <w:sz w:val="24"/>
          <w:szCs w:val="24"/>
        </w:rPr>
        <w:t>12.2.1.2. Дополнить абзацем следующего содержания:</w:t>
      </w:r>
    </w:p>
    <w:p w:rsidR="00CE6AB2" w:rsidRPr="00FF5A44" w:rsidRDefault="00CE6AB2" w:rsidP="00FF5A44">
      <w:pPr>
        <w:spacing w:line="240" w:lineRule="auto"/>
        <w:ind w:left="115" w:right="125" w:firstLine="710"/>
        <w:jc w:val="both"/>
        <w:rPr>
          <w:rFonts w:ascii="Times New Roman" w:hAnsi="Times New Roman" w:cs="Times New Roman"/>
          <w:sz w:val="24"/>
          <w:szCs w:val="24"/>
        </w:rPr>
      </w:pPr>
      <w:proofErr w:type="gramStart"/>
      <w:r w:rsidRPr="00FF5A44">
        <w:rPr>
          <w:rFonts w:ascii="Times New Roman" w:hAnsi="Times New Roman" w:cs="Times New Roman"/>
          <w:sz w:val="24"/>
          <w:szCs w:val="24"/>
        </w:rPr>
        <w:t>«В целях изменения основного мероприятия в случае, указанном в абзаце пятом настоящего пункта, КУВО «УСЗН района» по согласованию с заявителем вносит изменение в программу социальной адаптации без повторной подачи заявления о назначении и проведения оценки соответствия заявителя категориям граждан, указанным в статье 7 Федерального закона от17.07.1999 № 178-ФЗ «О государственной социальной помощи».».</w:t>
      </w:r>
      <w:proofErr w:type="gramEnd"/>
    </w:p>
    <w:p w:rsidR="00CE6AB2" w:rsidRPr="00FF5A44" w:rsidRDefault="00CE6AB2" w:rsidP="00FF5A44">
      <w:pPr>
        <w:spacing w:after="89" w:line="240" w:lineRule="auto"/>
        <w:ind w:left="865"/>
        <w:jc w:val="both"/>
        <w:rPr>
          <w:rFonts w:ascii="Times New Roman" w:hAnsi="Times New Roman" w:cs="Times New Roman"/>
          <w:sz w:val="24"/>
          <w:szCs w:val="24"/>
        </w:rPr>
      </w:pPr>
      <w:r w:rsidRPr="00FF5A44">
        <w:rPr>
          <w:rFonts w:ascii="Times New Roman" w:hAnsi="Times New Roman" w:cs="Times New Roman"/>
          <w:sz w:val="24"/>
          <w:szCs w:val="24"/>
        </w:rPr>
        <w:t>1.2.22. В пункте 23.4:</w:t>
      </w:r>
    </w:p>
    <w:p w:rsidR="00CE6AB2" w:rsidRPr="00FF5A44" w:rsidRDefault="00CE6AB2" w:rsidP="00FF5A44">
      <w:pPr>
        <w:spacing w:after="105" w:line="240" w:lineRule="auto"/>
        <w:ind w:left="869" w:right="9"/>
        <w:jc w:val="both"/>
        <w:rPr>
          <w:rFonts w:ascii="Times New Roman" w:hAnsi="Times New Roman" w:cs="Times New Roman"/>
          <w:sz w:val="24"/>
          <w:szCs w:val="24"/>
        </w:rPr>
      </w:pPr>
      <w:r w:rsidRPr="00FF5A44">
        <w:rPr>
          <w:rFonts w:ascii="Times New Roman" w:hAnsi="Times New Roman" w:cs="Times New Roman"/>
          <w:sz w:val="24"/>
          <w:szCs w:val="24"/>
        </w:rPr>
        <w:t>1.2.2.2.1. Абзац пятый изложить в следующей редакции:</w:t>
      </w:r>
    </w:p>
    <w:p w:rsidR="00CE6AB2" w:rsidRPr="00FF5A44" w:rsidRDefault="00CE6AB2" w:rsidP="00FF5A44">
      <w:pPr>
        <w:spacing w:line="240" w:lineRule="auto"/>
        <w:ind w:left="130" w:right="120" w:firstLine="706"/>
        <w:jc w:val="both"/>
        <w:rPr>
          <w:rFonts w:ascii="Times New Roman" w:hAnsi="Times New Roman" w:cs="Times New Roman"/>
          <w:sz w:val="24"/>
          <w:szCs w:val="24"/>
        </w:rPr>
      </w:pPr>
      <w:proofErr w:type="gramStart"/>
      <w:r w:rsidRPr="00FF5A44">
        <w:rPr>
          <w:rFonts w:ascii="Times New Roman" w:hAnsi="Times New Roman" w:cs="Times New Roman"/>
          <w:sz w:val="24"/>
          <w:szCs w:val="24"/>
        </w:rPr>
        <w:t>«В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на основании социального контракта на ведение личного подсобного хозяйств, либо предлагается изменить заявителю основное мероприятие, по которому он желал заключить социальный контракт, на мероприятия по поиску работы или по осуществлению иных мероприятий, направленных на преодоление</w:t>
      </w:r>
      <w:proofErr w:type="gramEnd"/>
      <w:r w:rsidRPr="00FF5A44">
        <w:rPr>
          <w:rFonts w:ascii="Times New Roman" w:hAnsi="Times New Roman" w:cs="Times New Roman"/>
          <w:sz w:val="24"/>
          <w:szCs w:val="24"/>
        </w:rPr>
        <w:t xml:space="preserve"> гражданином трудной жизненной ситуации</w:t>
      </w:r>
      <w:proofErr w:type="gramStart"/>
      <w:r w:rsidRPr="00FF5A44">
        <w:rPr>
          <w:rFonts w:ascii="Times New Roman" w:hAnsi="Times New Roman" w:cs="Times New Roman"/>
          <w:sz w:val="24"/>
          <w:szCs w:val="24"/>
        </w:rPr>
        <w:t>.».</w:t>
      </w:r>
      <w:proofErr w:type="gramEnd"/>
    </w:p>
    <w:p w:rsidR="00CE6AB2" w:rsidRPr="00FF5A44" w:rsidRDefault="00CE6AB2" w:rsidP="00FF5A44">
      <w:pPr>
        <w:spacing w:after="154" w:line="240" w:lineRule="auto"/>
        <w:ind w:left="879" w:right="9"/>
        <w:jc w:val="both"/>
        <w:rPr>
          <w:rFonts w:ascii="Times New Roman" w:hAnsi="Times New Roman" w:cs="Times New Roman"/>
          <w:sz w:val="24"/>
          <w:szCs w:val="24"/>
        </w:rPr>
      </w:pPr>
      <w:r w:rsidRPr="00FF5A44">
        <w:rPr>
          <w:rFonts w:ascii="Times New Roman" w:hAnsi="Times New Roman" w:cs="Times New Roman"/>
          <w:sz w:val="24"/>
          <w:szCs w:val="24"/>
        </w:rPr>
        <w:t>1.2.2.2.2. Дополнить абзацем следующего содержания:</w:t>
      </w:r>
    </w:p>
    <w:p w:rsidR="009A7F3D" w:rsidRPr="00FF5A44" w:rsidRDefault="00CE6AB2" w:rsidP="00FF5A44">
      <w:pPr>
        <w:spacing w:after="119" w:line="240" w:lineRule="auto"/>
        <w:ind w:left="178" w:right="9"/>
        <w:jc w:val="both"/>
        <w:rPr>
          <w:rFonts w:ascii="Times New Roman" w:hAnsi="Times New Roman" w:cs="Times New Roman"/>
          <w:sz w:val="24"/>
          <w:szCs w:val="24"/>
        </w:rPr>
      </w:pPr>
      <w:proofErr w:type="gramStart"/>
      <w:r w:rsidRPr="00FF5A44">
        <w:rPr>
          <w:rFonts w:ascii="Times New Roman" w:hAnsi="Times New Roman" w:cs="Times New Roman"/>
          <w:sz w:val="24"/>
          <w:szCs w:val="24"/>
        </w:rPr>
        <w:t xml:space="preserve">«В целях изменения основного мероприятия в случае, указанном в абзаце пятом настоящего пункта, КУВО «УСЗН района» по согласованию с заявителем вносит изменение в программу социальной адаптации без повторной подачи заявления о </w:t>
      </w:r>
      <w:r w:rsidRPr="00FF5A44">
        <w:rPr>
          <w:rFonts w:ascii="Times New Roman" w:hAnsi="Times New Roman" w:cs="Times New Roman"/>
          <w:sz w:val="24"/>
          <w:szCs w:val="24"/>
        </w:rPr>
        <w:lastRenderedPageBreak/>
        <w:t>назначении и проведения оценки соответствия заявителя категориям граждан, указанным в статье 7 Федерального закона от</w:t>
      </w:r>
      <w:r w:rsidR="009A7F3D" w:rsidRPr="00FF5A44">
        <w:rPr>
          <w:rFonts w:ascii="Times New Roman" w:hAnsi="Times New Roman" w:cs="Times New Roman"/>
          <w:sz w:val="24"/>
          <w:szCs w:val="24"/>
        </w:rPr>
        <w:t>17.07.1999 № 178-ФЗ «О государственной социальной помощи».».</w:t>
      </w:r>
      <w:proofErr w:type="gramEnd"/>
    </w:p>
    <w:p w:rsidR="009A7F3D" w:rsidRPr="00FF5A44" w:rsidRDefault="009A7F3D" w:rsidP="00FF5A44">
      <w:pPr>
        <w:spacing w:line="240" w:lineRule="auto"/>
        <w:ind w:left="879" w:right="9"/>
        <w:jc w:val="both"/>
        <w:rPr>
          <w:rFonts w:ascii="Times New Roman" w:hAnsi="Times New Roman" w:cs="Times New Roman"/>
          <w:sz w:val="24"/>
          <w:szCs w:val="24"/>
        </w:rPr>
      </w:pPr>
      <w:r w:rsidRPr="00FF5A44">
        <w:rPr>
          <w:rFonts w:ascii="Times New Roman" w:hAnsi="Times New Roman" w:cs="Times New Roman"/>
          <w:sz w:val="24"/>
          <w:szCs w:val="24"/>
        </w:rPr>
        <w:t xml:space="preserve">1.23. В разделе </w:t>
      </w:r>
      <w:proofErr w:type="gramStart"/>
      <w:r w:rsidRPr="00FF5A44">
        <w:rPr>
          <w:rFonts w:ascii="Times New Roman" w:hAnsi="Times New Roman" w:cs="Times New Roman"/>
          <w:sz w:val="24"/>
          <w:szCs w:val="24"/>
        </w:rPr>
        <w:t>З</w:t>
      </w:r>
      <w:proofErr w:type="gramEnd"/>
      <w:r w:rsidRPr="00FF5A44">
        <w:rPr>
          <w:rFonts w:ascii="Times New Roman" w:hAnsi="Times New Roman" w:cs="Times New Roman"/>
          <w:sz w:val="24"/>
          <w:szCs w:val="24"/>
        </w:rPr>
        <w:t>:</w:t>
      </w:r>
    </w:p>
    <w:p w:rsidR="009A7F3D" w:rsidRPr="00FF5A44" w:rsidRDefault="009A7F3D" w:rsidP="00FF5A44">
      <w:pPr>
        <w:spacing w:line="240" w:lineRule="auto"/>
        <w:ind w:left="47" w:right="9" w:firstLine="715"/>
        <w:jc w:val="both"/>
        <w:rPr>
          <w:rFonts w:ascii="Times New Roman" w:hAnsi="Times New Roman" w:cs="Times New Roman"/>
          <w:sz w:val="24"/>
          <w:szCs w:val="24"/>
        </w:rPr>
      </w:pPr>
      <w:r w:rsidRPr="00FF5A44">
        <w:rPr>
          <w:rFonts w:ascii="Times New Roman" w:hAnsi="Times New Roman" w:cs="Times New Roman"/>
          <w:sz w:val="24"/>
          <w:szCs w:val="24"/>
        </w:rPr>
        <w:t>1.2.3.1. В абзаце втором пункта 3.3 слова «с момента» заменить словами «со дня».</w:t>
      </w:r>
    </w:p>
    <w:p w:rsidR="009A7F3D" w:rsidRPr="00FF5A44" w:rsidRDefault="009A7F3D" w:rsidP="00FF5A44">
      <w:pPr>
        <w:spacing w:after="93" w:line="240" w:lineRule="auto"/>
        <w:ind w:left="759" w:right="9"/>
        <w:jc w:val="both"/>
        <w:rPr>
          <w:rFonts w:ascii="Times New Roman" w:hAnsi="Times New Roman" w:cs="Times New Roman"/>
          <w:sz w:val="24"/>
          <w:szCs w:val="24"/>
        </w:rPr>
      </w:pPr>
      <w:r w:rsidRPr="00FF5A44">
        <w:rPr>
          <w:rFonts w:ascii="Times New Roman" w:hAnsi="Times New Roman" w:cs="Times New Roman"/>
          <w:sz w:val="24"/>
          <w:szCs w:val="24"/>
        </w:rPr>
        <w:t>12.32. Пункт 3.4 дополнить абзацем следующего содержания:</w:t>
      </w:r>
    </w:p>
    <w:p w:rsidR="009A7F3D" w:rsidRPr="00FF5A44" w:rsidRDefault="009A7F3D" w:rsidP="00FF5A44">
      <w:pPr>
        <w:spacing w:line="240" w:lineRule="auto"/>
        <w:ind w:left="47" w:right="101" w:firstLine="696"/>
        <w:jc w:val="both"/>
        <w:rPr>
          <w:rFonts w:ascii="Times New Roman" w:hAnsi="Times New Roman" w:cs="Times New Roman"/>
          <w:sz w:val="24"/>
          <w:szCs w:val="24"/>
        </w:rPr>
      </w:pPr>
      <w:r w:rsidRPr="00FF5A44">
        <w:rPr>
          <w:rFonts w:ascii="Times New Roman" w:hAnsi="Times New Roman" w:cs="Times New Roman"/>
          <w:sz w:val="24"/>
          <w:szCs w:val="24"/>
        </w:rPr>
        <w:t xml:space="preserve">«При наличии зарегистрированного в КУВО «УСЗН района» заявления о назначении, а также заявления об изменении способа </w:t>
      </w:r>
      <w:proofErr w:type="gramStart"/>
      <w:r w:rsidRPr="00FF5A44">
        <w:rPr>
          <w:rFonts w:ascii="Times New Roman" w:hAnsi="Times New Roman" w:cs="Times New Roman"/>
          <w:sz w:val="24"/>
          <w:szCs w:val="24"/>
        </w:rPr>
        <w:t>доставки</w:t>
      </w:r>
      <w:proofErr w:type="gramEnd"/>
      <w:r w:rsidRPr="00FF5A44">
        <w:rPr>
          <w:rFonts w:ascii="Times New Roman" w:hAnsi="Times New Roman" w:cs="Times New Roman"/>
          <w:sz w:val="24"/>
          <w:szCs w:val="24"/>
        </w:rPr>
        <w:t xml:space="preserve"> повторно поданные тем же заявителем заявление о назначении, а также заявление об изменении способа доставки не принимаются.».</w:t>
      </w:r>
    </w:p>
    <w:p w:rsidR="009A7F3D" w:rsidRPr="00FF5A44" w:rsidRDefault="009A7F3D" w:rsidP="00FF5A44">
      <w:pPr>
        <w:spacing w:after="89" w:line="240" w:lineRule="auto"/>
        <w:ind w:left="773"/>
        <w:jc w:val="both"/>
        <w:rPr>
          <w:rFonts w:ascii="Times New Roman" w:hAnsi="Times New Roman" w:cs="Times New Roman"/>
          <w:sz w:val="24"/>
          <w:szCs w:val="24"/>
        </w:rPr>
      </w:pPr>
      <w:r w:rsidRPr="00FF5A44">
        <w:rPr>
          <w:rFonts w:ascii="Times New Roman" w:hAnsi="Times New Roman" w:cs="Times New Roman"/>
          <w:sz w:val="24"/>
          <w:szCs w:val="24"/>
        </w:rPr>
        <w:t>1.2.33. В пункте 3.8:</w:t>
      </w:r>
    </w:p>
    <w:p w:rsidR="009A7F3D" w:rsidRPr="00FF5A44" w:rsidRDefault="009A7F3D" w:rsidP="00FF5A44">
      <w:pPr>
        <w:spacing w:line="240" w:lineRule="auto"/>
        <w:ind w:left="778" w:right="9"/>
        <w:jc w:val="both"/>
        <w:rPr>
          <w:rFonts w:ascii="Times New Roman" w:hAnsi="Times New Roman" w:cs="Times New Roman"/>
          <w:sz w:val="24"/>
          <w:szCs w:val="24"/>
        </w:rPr>
      </w:pPr>
      <w:r w:rsidRPr="00FF5A44">
        <w:rPr>
          <w:rFonts w:ascii="Times New Roman" w:hAnsi="Times New Roman" w:cs="Times New Roman"/>
          <w:sz w:val="24"/>
          <w:szCs w:val="24"/>
        </w:rPr>
        <w:t xml:space="preserve">12.3 </w:t>
      </w:r>
      <w:proofErr w:type="gramStart"/>
      <w:r w:rsidRPr="00FF5A44">
        <w:rPr>
          <w:rFonts w:ascii="Times New Roman" w:hAnsi="Times New Roman" w:cs="Times New Roman"/>
          <w:sz w:val="24"/>
          <w:szCs w:val="24"/>
        </w:rPr>
        <w:t>З</w:t>
      </w:r>
      <w:proofErr w:type="gramEnd"/>
      <w:r w:rsidRPr="00FF5A44">
        <w:rPr>
          <w:rFonts w:ascii="Times New Roman" w:hAnsi="Times New Roman" w:cs="Times New Roman"/>
          <w:sz w:val="24"/>
          <w:szCs w:val="24"/>
        </w:rPr>
        <w:t xml:space="preserve"> .1. Дополнить подпунктами «л» и «м» следующего содержания:</w:t>
      </w:r>
    </w:p>
    <w:p w:rsidR="009A7F3D" w:rsidRPr="00FF5A44" w:rsidRDefault="009A7F3D" w:rsidP="00FF5A44">
      <w:pPr>
        <w:spacing w:line="240" w:lineRule="auto"/>
        <w:ind w:left="47" w:right="9" w:firstLine="701"/>
        <w:jc w:val="both"/>
        <w:rPr>
          <w:rFonts w:ascii="Times New Roman" w:hAnsi="Times New Roman" w:cs="Times New Roman"/>
          <w:sz w:val="24"/>
          <w:szCs w:val="24"/>
        </w:rPr>
      </w:pPr>
      <w:r w:rsidRPr="00FF5A44">
        <w:rPr>
          <w:rFonts w:ascii="Times New Roman" w:hAnsi="Times New Roman" w:cs="Times New Roman"/>
          <w:sz w:val="24"/>
          <w:szCs w:val="24"/>
        </w:rPr>
        <w:t>«л) прекращение государственной регистрации в качестве индивидуального предпринимателя либо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социального контракта;</w:t>
      </w:r>
    </w:p>
    <w:p w:rsidR="009A7F3D" w:rsidRPr="00FF5A44" w:rsidRDefault="009A7F3D" w:rsidP="00FF5A44">
      <w:pPr>
        <w:spacing w:line="240" w:lineRule="auto"/>
        <w:ind w:left="47" w:right="9" w:firstLine="701"/>
        <w:jc w:val="both"/>
        <w:rPr>
          <w:rFonts w:ascii="Times New Roman" w:hAnsi="Times New Roman" w:cs="Times New Roman"/>
          <w:sz w:val="24"/>
          <w:szCs w:val="24"/>
        </w:rPr>
      </w:pPr>
      <w:proofErr w:type="gramStart"/>
      <w:r w:rsidRPr="00FF5A44">
        <w:rPr>
          <w:rFonts w:ascii="Times New Roman" w:hAnsi="Times New Roman" w:cs="Times New Roman"/>
          <w:sz w:val="24"/>
          <w:szCs w:val="24"/>
        </w:rPr>
        <w:t>м) выявление наличия оснований для отказа в назначении государственной социальной помощи на основании социального контракта, указанных в пункте 2.8.2 приказа Минсоцзащиты ВО от 28.06.2024 № 24/</w:t>
      </w:r>
      <w:proofErr w:type="spellStart"/>
      <w:r w:rsidRPr="00FF5A44">
        <w:rPr>
          <w:rFonts w:ascii="Times New Roman" w:hAnsi="Times New Roman" w:cs="Times New Roman"/>
          <w:sz w:val="24"/>
          <w:szCs w:val="24"/>
        </w:rPr>
        <w:t>н</w:t>
      </w:r>
      <w:proofErr w:type="spellEnd"/>
      <w:r w:rsidRPr="00FF5A44">
        <w:rPr>
          <w:rFonts w:ascii="Times New Roman" w:hAnsi="Times New Roman" w:cs="Times New Roman"/>
          <w:sz w:val="24"/>
          <w:szCs w:val="24"/>
        </w:rPr>
        <w:t>, в расчетном периоде на дату подачи заявления о назначении, определяемом в соответствии со статьей 4 Федерального закона от 05.04.2003 № 44-ФЗ «О порядке учета доходов и расчета среднедушевого дохода семьи и дохода одиноко проживающего гражданина</w:t>
      </w:r>
      <w:proofErr w:type="gramEnd"/>
      <w:r w:rsidRPr="00FF5A44">
        <w:rPr>
          <w:rFonts w:ascii="Times New Roman" w:hAnsi="Times New Roman" w:cs="Times New Roman"/>
          <w:sz w:val="24"/>
          <w:szCs w:val="24"/>
        </w:rPr>
        <w:t xml:space="preserve"> для признания их </w:t>
      </w:r>
      <w:proofErr w:type="gramStart"/>
      <w:r w:rsidRPr="00FF5A44">
        <w:rPr>
          <w:rFonts w:ascii="Times New Roman" w:hAnsi="Times New Roman" w:cs="Times New Roman"/>
          <w:sz w:val="24"/>
          <w:szCs w:val="24"/>
        </w:rPr>
        <w:t>малоимущими</w:t>
      </w:r>
      <w:proofErr w:type="gramEnd"/>
      <w:r w:rsidRPr="00FF5A44">
        <w:rPr>
          <w:rFonts w:ascii="Times New Roman" w:hAnsi="Times New Roman" w:cs="Times New Roman"/>
          <w:sz w:val="24"/>
          <w:szCs w:val="24"/>
        </w:rPr>
        <w:t xml:space="preserve"> и оказания им гос</w:t>
      </w:r>
      <w:r w:rsidR="002728A3" w:rsidRPr="00FF5A44">
        <w:rPr>
          <w:rFonts w:ascii="Times New Roman" w:hAnsi="Times New Roman" w:cs="Times New Roman"/>
          <w:sz w:val="24"/>
          <w:szCs w:val="24"/>
        </w:rPr>
        <w:t>ударственной социальной помощ</w:t>
      </w:r>
      <w:r w:rsidR="00FF5A44">
        <w:rPr>
          <w:rFonts w:ascii="Times New Roman" w:hAnsi="Times New Roman" w:cs="Times New Roman"/>
          <w:sz w:val="24"/>
          <w:szCs w:val="24"/>
        </w:rPr>
        <w:t>и</w:t>
      </w:r>
      <w:r w:rsidRPr="00FF5A44">
        <w:rPr>
          <w:rFonts w:ascii="Times New Roman" w:hAnsi="Times New Roman" w:cs="Times New Roman"/>
          <w:sz w:val="24"/>
          <w:szCs w:val="24"/>
        </w:rPr>
        <w:t>».</w:t>
      </w:r>
    </w:p>
    <w:p w:rsidR="009A7F3D" w:rsidRPr="00FF5A44" w:rsidRDefault="009A7F3D" w:rsidP="00FF5A44">
      <w:pPr>
        <w:spacing w:after="66" w:line="240" w:lineRule="auto"/>
        <w:ind w:left="821" w:right="9"/>
        <w:jc w:val="both"/>
        <w:rPr>
          <w:rFonts w:ascii="Times New Roman" w:hAnsi="Times New Roman" w:cs="Times New Roman"/>
          <w:sz w:val="24"/>
          <w:szCs w:val="24"/>
        </w:rPr>
      </w:pPr>
      <w:r w:rsidRPr="00FF5A44">
        <w:rPr>
          <w:rFonts w:ascii="Times New Roman" w:hAnsi="Times New Roman" w:cs="Times New Roman"/>
          <w:sz w:val="24"/>
          <w:szCs w:val="24"/>
        </w:rPr>
        <w:t>12.33.2. Дополнить абзацами следующего содержания:</w:t>
      </w:r>
    </w:p>
    <w:p w:rsidR="008B4685" w:rsidRPr="00FF5A44" w:rsidRDefault="009A7F3D" w:rsidP="00FF5A44">
      <w:pPr>
        <w:spacing w:line="240" w:lineRule="auto"/>
        <w:ind w:left="47" w:right="9" w:firstLine="706"/>
        <w:jc w:val="both"/>
        <w:rPr>
          <w:rFonts w:ascii="Times New Roman" w:hAnsi="Times New Roman" w:cs="Times New Roman"/>
          <w:sz w:val="24"/>
          <w:szCs w:val="24"/>
        </w:rPr>
      </w:pPr>
      <w:proofErr w:type="gramStart"/>
      <w:r w:rsidRPr="00FF5A44">
        <w:rPr>
          <w:rFonts w:ascii="Times New Roman" w:hAnsi="Times New Roman" w:cs="Times New Roman"/>
          <w:sz w:val="24"/>
          <w:szCs w:val="24"/>
        </w:rPr>
        <w:t>«В целях возврата денежных средств, полученных в качестве государственной социальной помощи на основании социального контракта, в соответствии с абзацем седьмым пункта 3.2 приложений № 4, № 5 к настоящему Порядку КУВО «УСЗН района» в течение 5 рабочих дней со дня, в котором КУВО «УСЗН района» выявил обстоятельства, влекущие за собой обязанность получателя государственной социальной помощи на основании социального контракта возвратить денежные средства</w:t>
      </w:r>
      <w:proofErr w:type="gramEnd"/>
      <w:r w:rsidRPr="00FF5A44">
        <w:rPr>
          <w:rFonts w:ascii="Times New Roman" w:hAnsi="Times New Roman" w:cs="Times New Roman"/>
          <w:sz w:val="24"/>
          <w:szCs w:val="24"/>
        </w:rPr>
        <w:t>, полученные в качестве</w:t>
      </w:r>
      <w:r w:rsidR="00FF5A44">
        <w:rPr>
          <w:rFonts w:ascii="Times New Roman" w:hAnsi="Times New Roman" w:cs="Times New Roman"/>
          <w:sz w:val="24"/>
          <w:szCs w:val="24"/>
        </w:rPr>
        <w:t xml:space="preserve"> </w:t>
      </w:r>
      <w:r w:rsidR="008B4685" w:rsidRPr="00FF5A44">
        <w:rPr>
          <w:rFonts w:ascii="Times New Roman" w:hAnsi="Times New Roman" w:cs="Times New Roman"/>
          <w:sz w:val="24"/>
          <w:szCs w:val="24"/>
        </w:rPr>
        <w:t xml:space="preserve">государственной социальной помощи, направляется уведомление получателю государственной социальной </w:t>
      </w:r>
      <w:r w:rsidR="00FF5A44">
        <w:rPr>
          <w:rFonts w:ascii="Times New Roman" w:hAnsi="Times New Roman" w:cs="Times New Roman"/>
          <w:sz w:val="24"/>
          <w:szCs w:val="24"/>
        </w:rPr>
        <w:t>помощи</w:t>
      </w:r>
      <w:r w:rsidR="008B4685" w:rsidRPr="00FF5A44">
        <w:rPr>
          <w:rFonts w:ascii="Times New Roman" w:hAnsi="Times New Roman" w:cs="Times New Roman"/>
          <w:sz w:val="24"/>
          <w:szCs w:val="24"/>
        </w:rPr>
        <w:t xml:space="preserve"> о необходимости в срок до 30 календарных дней возвратить такие денежные средства.</w:t>
      </w:r>
    </w:p>
    <w:p w:rsidR="008B4685" w:rsidRPr="00FF5A44" w:rsidRDefault="008B4685" w:rsidP="00FF5A44">
      <w:pPr>
        <w:spacing w:line="240" w:lineRule="auto"/>
        <w:ind w:left="47" w:right="96" w:firstLine="686"/>
        <w:jc w:val="both"/>
        <w:rPr>
          <w:rFonts w:ascii="Times New Roman" w:hAnsi="Times New Roman" w:cs="Times New Roman"/>
          <w:sz w:val="24"/>
          <w:szCs w:val="24"/>
        </w:rPr>
      </w:pPr>
      <w:r w:rsidRPr="00FF5A44">
        <w:rPr>
          <w:rFonts w:ascii="Times New Roman" w:hAnsi="Times New Roman" w:cs="Times New Roman"/>
          <w:sz w:val="24"/>
          <w:szCs w:val="24"/>
        </w:rPr>
        <w:t>В случае не</w:t>
      </w:r>
      <w:r w:rsidR="00FF5A44">
        <w:rPr>
          <w:rFonts w:ascii="Times New Roman" w:hAnsi="Times New Roman" w:cs="Times New Roman"/>
          <w:sz w:val="24"/>
          <w:szCs w:val="24"/>
        </w:rPr>
        <w:t xml:space="preserve"> </w:t>
      </w:r>
      <w:r w:rsidRPr="00FF5A44">
        <w:rPr>
          <w:rFonts w:ascii="Times New Roman" w:hAnsi="Times New Roman" w:cs="Times New Roman"/>
          <w:sz w:val="24"/>
          <w:szCs w:val="24"/>
        </w:rPr>
        <w:t>возврата денежных средств получателем государственной социальной помощи КУВО «УСЗН района» взыскивает такие денежные средства в судебном порядке</w:t>
      </w:r>
      <w:proofErr w:type="gramStart"/>
      <w:r w:rsidRPr="00FF5A44">
        <w:rPr>
          <w:rFonts w:ascii="Times New Roman" w:hAnsi="Times New Roman" w:cs="Times New Roman"/>
          <w:sz w:val="24"/>
          <w:szCs w:val="24"/>
        </w:rPr>
        <w:t>.».</w:t>
      </w:r>
      <w:proofErr w:type="gramEnd"/>
    </w:p>
    <w:p w:rsidR="008B4685" w:rsidRPr="00FF5A44" w:rsidRDefault="008B4685" w:rsidP="00FF5A44">
      <w:pPr>
        <w:spacing w:line="240" w:lineRule="auto"/>
        <w:ind w:left="47" w:right="77" w:firstLine="730"/>
        <w:jc w:val="both"/>
        <w:rPr>
          <w:rFonts w:ascii="Times New Roman" w:hAnsi="Times New Roman" w:cs="Times New Roman"/>
          <w:sz w:val="24"/>
          <w:szCs w:val="24"/>
        </w:rPr>
      </w:pPr>
      <w:r w:rsidRPr="00FF5A44">
        <w:rPr>
          <w:rFonts w:ascii="Times New Roman" w:hAnsi="Times New Roman" w:cs="Times New Roman"/>
          <w:sz w:val="24"/>
          <w:szCs w:val="24"/>
        </w:rPr>
        <w:t>1.2.3.4. Абзац третий пункта 3.9 после слова «попечительством» дополнить словами «,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p w:rsidR="008B4685" w:rsidRPr="00FF5A44" w:rsidRDefault="008B4685" w:rsidP="00FF5A44">
      <w:pPr>
        <w:spacing w:line="240" w:lineRule="auto"/>
        <w:ind w:left="47" w:right="9" w:firstLine="725"/>
        <w:jc w:val="both"/>
        <w:rPr>
          <w:rFonts w:ascii="Times New Roman" w:hAnsi="Times New Roman" w:cs="Times New Roman"/>
          <w:sz w:val="24"/>
          <w:szCs w:val="24"/>
        </w:rPr>
      </w:pPr>
      <w:r w:rsidRPr="00FF5A44">
        <w:rPr>
          <w:rFonts w:ascii="Times New Roman" w:hAnsi="Times New Roman" w:cs="Times New Roman"/>
          <w:sz w:val="24"/>
          <w:szCs w:val="24"/>
        </w:rPr>
        <w:t>12.4. В абзаце втором пункта 4.4 раздела 4 после слова «мониторинга» дополнить словами «условий жизни семьи (одиноко проживающего гражданина)».</w:t>
      </w:r>
    </w:p>
    <w:p w:rsidR="008B4685" w:rsidRPr="00FF5A44" w:rsidRDefault="008B4685" w:rsidP="00FF5A44">
      <w:pPr>
        <w:spacing w:after="91" w:line="240" w:lineRule="auto"/>
        <w:ind w:left="802" w:right="9"/>
        <w:jc w:val="both"/>
        <w:rPr>
          <w:rFonts w:ascii="Times New Roman" w:hAnsi="Times New Roman" w:cs="Times New Roman"/>
          <w:sz w:val="24"/>
          <w:szCs w:val="24"/>
        </w:rPr>
      </w:pPr>
      <w:r w:rsidRPr="00FF5A44">
        <w:rPr>
          <w:rFonts w:ascii="Times New Roman" w:hAnsi="Times New Roman" w:cs="Times New Roman"/>
          <w:sz w:val="24"/>
          <w:szCs w:val="24"/>
        </w:rPr>
        <w:t>12.5. В приложении № 1:</w:t>
      </w:r>
    </w:p>
    <w:p w:rsidR="008B4685" w:rsidRPr="00FF5A44" w:rsidRDefault="008B4685" w:rsidP="00FF5A44">
      <w:pPr>
        <w:spacing w:after="104" w:line="240" w:lineRule="auto"/>
        <w:ind w:left="807" w:right="9"/>
        <w:jc w:val="both"/>
        <w:rPr>
          <w:rFonts w:ascii="Times New Roman" w:hAnsi="Times New Roman" w:cs="Times New Roman"/>
          <w:sz w:val="24"/>
          <w:szCs w:val="24"/>
        </w:rPr>
      </w:pPr>
      <w:r w:rsidRPr="00FF5A44">
        <w:rPr>
          <w:rFonts w:ascii="Times New Roman" w:hAnsi="Times New Roman" w:cs="Times New Roman"/>
          <w:sz w:val="24"/>
          <w:szCs w:val="24"/>
        </w:rPr>
        <w:lastRenderedPageBreak/>
        <w:t>12.5.1. Пункт 1.1 изложить в следующей редакции:</w:t>
      </w:r>
    </w:p>
    <w:p w:rsidR="008B4685" w:rsidRPr="00FF5A44" w:rsidRDefault="008B4685" w:rsidP="00FF5A44">
      <w:pPr>
        <w:spacing w:line="240" w:lineRule="auto"/>
        <w:ind w:left="47" w:right="9" w:firstLine="701"/>
        <w:jc w:val="both"/>
        <w:rPr>
          <w:rFonts w:ascii="Times New Roman" w:hAnsi="Times New Roman" w:cs="Times New Roman"/>
          <w:sz w:val="24"/>
          <w:szCs w:val="24"/>
        </w:rPr>
      </w:pPr>
      <w:r w:rsidRPr="00FF5A44">
        <w:rPr>
          <w:rFonts w:ascii="Times New Roman" w:hAnsi="Times New Roman" w:cs="Times New Roman"/>
          <w:sz w:val="24"/>
          <w:szCs w:val="24"/>
        </w:rPr>
        <w:t>«1.1. Районная межведомс</w:t>
      </w:r>
      <w:r w:rsidR="002728A3" w:rsidRPr="00FF5A44">
        <w:rPr>
          <w:rFonts w:ascii="Times New Roman" w:hAnsi="Times New Roman" w:cs="Times New Roman"/>
          <w:sz w:val="24"/>
          <w:szCs w:val="24"/>
        </w:rPr>
        <w:t>твенная комиссия по рассмотрению</w:t>
      </w:r>
      <w:r w:rsidRPr="00FF5A44">
        <w:rPr>
          <w:rFonts w:ascii="Times New Roman" w:hAnsi="Times New Roman" w:cs="Times New Roman"/>
          <w:sz w:val="24"/>
          <w:szCs w:val="24"/>
        </w:rPr>
        <w:t xml:space="preserve"> вопросов оказания государственной социальной помощи на основании социального контракта (далее - Комиссия) создается из представителей органов и организаций, указанных в пункте 1.8 Порядка оказания государственной социальной помощи на основании социального контракта за счет средств федерального и областного бюджетов на условиях </w:t>
      </w:r>
      <w:proofErr w:type="gramStart"/>
      <w:r w:rsidRPr="00FF5A44">
        <w:rPr>
          <w:rFonts w:ascii="Times New Roman" w:hAnsi="Times New Roman" w:cs="Times New Roman"/>
          <w:sz w:val="24"/>
          <w:szCs w:val="24"/>
        </w:rPr>
        <w:t>со</w:t>
      </w:r>
      <w:proofErr w:type="gramEnd"/>
      <w:r w:rsidR="002728A3" w:rsidRPr="00FF5A44">
        <w:rPr>
          <w:rFonts w:ascii="Times New Roman" w:hAnsi="Times New Roman" w:cs="Times New Roman"/>
          <w:sz w:val="24"/>
          <w:szCs w:val="24"/>
        </w:rPr>
        <w:t xml:space="preserve"> </w:t>
      </w:r>
      <w:r w:rsidRPr="00FF5A44">
        <w:rPr>
          <w:rFonts w:ascii="Times New Roman" w:hAnsi="Times New Roman" w:cs="Times New Roman"/>
          <w:sz w:val="24"/>
          <w:szCs w:val="24"/>
        </w:rPr>
        <w:t xml:space="preserve">финансирования, утвержденного настоящим приказом (далее — Порядок, утвержденный настоящим приказом), в целях выработки согласованного мнения об </w:t>
      </w:r>
      <w:proofErr w:type="gramStart"/>
      <w:r w:rsidRPr="00FF5A44">
        <w:rPr>
          <w:rFonts w:ascii="Times New Roman" w:hAnsi="Times New Roman" w:cs="Times New Roman"/>
          <w:sz w:val="24"/>
          <w:szCs w:val="24"/>
        </w:rPr>
        <w:t>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бизнес-плана (сметы расходов) или согласованного мнения о необходимости доработки указанных документов.».</w:t>
      </w:r>
      <w:proofErr w:type="gramEnd"/>
    </w:p>
    <w:p w:rsidR="008B4685" w:rsidRPr="00FF5A44" w:rsidRDefault="008B4685" w:rsidP="00FF5A44">
      <w:pPr>
        <w:spacing w:after="99" w:line="240" w:lineRule="auto"/>
        <w:ind w:left="413" w:right="19"/>
        <w:jc w:val="both"/>
        <w:rPr>
          <w:rFonts w:ascii="Times New Roman" w:hAnsi="Times New Roman" w:cs="Times New Roman"/>
          <w:sz w:val="24"/>
          <w:szCs w:val="24"/>
        </w:rPr>
      </w:pPr>
      <w:r w:rsidRPr="00FF5A44">
        <w:rPr>
          <w:rFonts w:ascii="Times New Roman" w:hAnsi="Times New Roman" w:cs="Times New Roman"/>
          <w:sz w:val="24"/>
          <w:szCs w:val="24"/>
        </w:rPr>
        <w:t>1.2.52. В пункте 1.2 слово «Положением» заменить словом</w:t>
      </w:r>
    </w:p>
    <w:p w:rsidR="008B4685" w:rsidRPr="00FF5A44" w:rsidRDefault="008B4685" w:rsidP="00FF5A44">
      <w:pPr>
        <w:spacing w:line="240" w:lineRule="auto"/>
        <w:ind w:left="120" w:right="9"/>
        <w:jc w:val="both"/>
        <w:rPr>
          <w:rFonts w:ascii="Times New Roman" w:hAnsi="Times New Roman" w:cs="Times New Roman"/>
          <w:sz w:val="24"/>
          <w:szCs w:val="24"/>
        </w:rPr>
      </w:pPr>
      <w:r w:rsidRPr="00FF5A44">
        <w:rPr>
          <w:rFonts w:ascii="Times New Roman" w:hAnsi="Times New Roman" w:cs="Times New Roman"/>
          <w:sz w:val="24"/>
          <w:szCs w:val="24"/>
        </w:rPr>
        <w:t>«Порядком».</w:t>
      </w:r>
    </w:p>
    <w:p w:rsidR="002728A3" w:rsidRPr="00FF5A44" w:rsidRDefault="008B4685" w:rsidP="00FF5A44">
      <w:pPr>
        <w:spacing w:after="17" w:line="240" w:lineRule="auto"/>
        <w:ind w:left="413" w:right="2731"/>
        <w:jc w:val="both"/>
        <w:rPr>
          <w:rFonts w:ascii="Times New Roman" w:hAnsi="Times New Roman" w:cs="Times New Roman"/>
          <w:sz w:val="24"/>
          <w:szCs w:val="24"/>
        </w:rPr>
      </w:pPr>
      <w:r w:rsidRPr="00FF5A44">
        <w:rPr>
          <w:rFonts w:ascii="Times New Roman" w:hAnsi="Times New Roman" w:cs="Times New Roman"/>
          <w:sz w:val="24"/>
          <w:szCs w:val="24"/>
        </w:rPr>
        <w:t xml:space="preserve">1.2.5.3. Раздел 2 изложить в следующей редакции: </w:t>
      </w:r>
    </w:p>
    <w:p w:rsidR="008B4685" w:rsidRPr="00FF5A44" w:rsidRDefault="008B4685" w:rsidP="00FF5A44">
      <w:pPr>
        <w:spacing w:after="17" w:line="240" w:lineRule="auto"/>
        <w:ind w:left="413" w:right="2731"/>
        <w:jc w:val="both"/>
        <w:rPr>
          <w:rFonts w:ascii="Times New Roman" w:hAnsi="Times New Roman" w:cs="Times New Roman"/>
          <w:sz w:val="24"/>
          <w:szCs w:val="24"/>
        </w:rPr>
      </w:pPr>
      <w:r w:rsidRPr="00FF5A44">
        <w:rPr>
          <w:rFonts w:ascii="Times New Roman" w:hAnsi="Times New Roman" w:cs="Times New Roman"/>
          <w:sz w:val="24"/>
          <w:szCs w:val="24"/>
        </w:rPr>
        <w:t>2. Полномочия Комиссии</w:t>
      </w:r>
    </w:p>
    <w:p w:rsidR="008B4685" w:rsidRPr="00FF5A44" w:rsidRDefault="008B4685" w:rsidP="00FF5A44">
      <w:pPr>
        <w:spacing w:after="127" w:line="240" w:lineRule="auto"/>
        <w:ind w:left="730" w:right="9"/>
        <w:jc w:val="both"/>
        <w:rPr>
          <w:rFonts w:ascii="Times New Roman" w:hAnsi="Times New Roman" w:cs="Times New Roman"/>
          <w:sz w:val="24"/>
          <w:szCs w:val="24"/>
        </w:rPr>
      </w:pPr>
      <w:r w:rsidRPr="00FF5A44">
        <w:rPr>
          <w:rFonts w:ascii="Times New Roman" w:hAnsi="Times New Roman" w:cs="Times New Roman"/>
          <w:sz w:val="24"/>
          <w:szCs w:val="24"/>
        </w:rPr>
        <w:t>К полномочиям Комиссии относятся:</w:t>
      </w:r>
    </w:p>
    <w:p w:rsidR="008B4685" w:rsidRPr="00FF5A44" w:rsidRDefault="008B4685" w:rsidP="00FF5A44">
      <w:pPr>
        <w:numPr>
          <w:ilvl w:val="0"/>
          <w:numId w:val="3"/>
        </w:numPr>
        <w:spacing w:after="3" w:line="240" w:lineRule="auto"/>
        <w:ind w:right="89" w:firstLine="715"/>
        <w:jc w:val="both"/>
        <w:rPr>
          <w:rFonts w:ascii="Times New Roman" w:hAnsi="Times New Roman" w:cs="Times New Roman"/>
          <w:sz w:val="24"/>
          <w:szCs w:val="24"/>
        </w:rPr>
      </w:pPr>
      <w:r w:rsidRPr="00FF5A44">
        <w:rPr>
          <w:rFonts w:ascii="Times New Roman" w:hAnsi="Times New Roman" w:cs="Times New Roman"/>
          <w:sz w:val="24"/>
          <w:szCs w:val="24"/>
        </w:rPr>
        <w:t>рассмотрение на заседании Комиссии социального контракта, программы социальной адаптации и прилагаемых к ней материалов, а также подготовленного заявителем бизнес-плана (сметы расходов);</w:t>
      </w:r>
    </w:p>
    <w:p w:rsidR="008B4685" w:rsidRPr="00FF5A44" w:rsidRDefault="008B4685" w:rsidP="00FF5A44">
      <w:pPr>
        <w:numPr>
          <w:ilvl w:val="0"/>
          <w:numId w:val="3"/>
        </w:numPr>
        <w:spacing w:after="27" w:line="240" w:lineRule="auto"/>
        <w:ind w:right="89" w:firstLine="715"/>
        <w:jc w:val="both"/>
        <w:rPr>
          <w:rFonts w:ascii="Times New Roman" w:hAnsi="Times New Roman" w:cs="Times New Roman"/>
          <w:sz w:val="24"/>
          <w:szCs w:val="24"/>
        </w:rPr>
      </w:pPr>
      <w:r w:rsidRPr="00FF5A44">
        <w:rPr>
          <w:rFonts w:ascii="Times New Roman" w:hAnsi="Times New Roman" w:cs="Times New Roman"/>
          <w:sz w:val="24"/>
          <w:szCs w:val="24"/>
        </w:rPr>
        <w:t>представление в КУВО «УСЗН района» замечаний по социальному контракту, программе социальной адаптации, в том числе по составу мероприятий, указанных в пункте 1.5 Порядка, утвержденного настоящим приказом, и (или) прилагаемых к ней материалов, а также по подготовленному заявителем бизнес-плану (смете расходов);</w:t>
      </w:r>
    </w:p>
    <w:p w:rsidR="008B4685" w:rsidRPr="00FF5A44" w:rsidRDefault="008B4685" w:rsidP="00FF5A44">
      <w:pPr>
        <w:spacing w:line="240" w:lineRule="auto"/>
        <w:ind w:left="47" w:right="9" w:firstLine="706"/>
        <w:jc w:val="both"/>
        <w:rPr>
          <w:rFonts w:ascii="Times New Roman" w:hAnsi="Times New Roman" w:cs="Times New Roman"/>
          <w:sz w:val="24"/>
          <w:szCs w:val="24"/>
        </w:rPr>
      </w:pPr>
      <w:r w:rsidRPr="00FF5A44">
        <w:rPr>
          <w:rFonts w:ascii="Times New Roman" w:hAnsi="Times New Roman" w:cs="Times New Roman"/>
          <w:sz w:val="24"/>
          <w:szCs w:val="24"/>
        </w:rPr>
        <w:t>З) повторное рассмотрение в соответствии с абзацем третьим пункта 1.7 Порядка, утвержденного настоящим приказом, доработанных социального контракта, программы социальной адаптации и прилагаемых к ней материалов, а также подготовленного заявителем бизнес-плана (сметы расходов);</w:t>
      </w:r>
    </w:p>
    <w:p w:rsidR="008B4685" w:rsidRPr="00FF5A44" w:rsidRDefault="008B4685" w:rsidP="00FF5A44">
      <w:pPr>
        <w:numPr>
          <w:ilvl w:val="0"/>
          <w:numId w:val="4"/>
        </w:numPr>
        <w:spacing w:after="3" w:line="240" w:lineRule="auto"/>
        <w:ind w:right="9" w:firstLine="706"/>
        <w:jc w:val="both"/>
        <w:rPr>
          <w:rFonts w:ascii="Times New Roman" w:hAnsi="Times New Roman" w:cs="Times New Roman"/>
          <w:sz w:val="24"/>
          <w:szCs w:val="24"/>
        </w:rPr>
      </w:pPr>
      <w:r w:rsidRPr="00FF5A44">
        <w:rPr>
          <w:rFonts w:ascii="Times New Roman" w:hAnsi="Times New Roman" w:cs="Times New Roman"/>
          <w:sz w:val="24"/>
          <w:szCs w:val="24"/>
        </w:rPr>
        <w:t>выработка в соответствии с пунктом 1.1 настоящего Порядка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бизнес-плана (сметы расходов) или согласованного мнения о необходимости доработки указанных документов;</w:t>
      </w:r>
    </w:p>
    <w:p w:rsidR="008B4685" w:rsidRPr="00FF5A44" w:rsidRDefault="008B4685" w:rsidP="00FF5A44">
      <w:pPr>
        <w:numPr>
          <w:ilvl w:val="0"/>
          <w:numId w:val="4"/>
        </w:numPr>
        <w:spacing w:after="34" w:line="240" w:lineRule="auto"/>
        <w:ind w:right="9" w:firstLine="706"/>
        <w:jc w:val="both"/>
        <w:rPr>
          <w:rFonts w:ascii="Times New Roman" w:hAnsi="Times New Roman" w:cs="Times New Roman"/>
          <w:sz w:val="24"/>
          <w:szCs w:val="24"/>
        </w:rPr>
      </w:pPr>
      <w:r w:rsidRPr="00FF5A44">
        <w:rPr>
          <w:rFonts w:ascii="Times New Roman" w:hAnsi="Times New Roman" w:cs="Times New Roman"/>
          <w:sz w:val="24"/>
          <w:szCs w:val="24"/>
        </w:rPr>
        <w:t>вынесение предложений о продлении срока действия социального контракта и предоставления денежной выплаты по социальному контракту; 6) вынесение предложений о расторжении социального контракта и прекращении денежной выплаты</w:t>
      </w:r>
      <w:proofErr w:type="gramStart"/>
      <w:r w:rsidRPr="00FF5A44">
        <w:rPr>
          <w:rFonts w:ascii="Times New Roman" w:hAnsi="Times New Roman" w:cs="Times New Roman"/>
          <w:sz w:val="24"/>
          <w:szCs w:val="24"/>
        </w:rPr>
        <w:t>.».</w:t>
      </w:r>
      <w:proofErr w:type="gramEnd"/>
    </w:p>
    <w:p w:rsidR="008B4685" w:rsidRPr="00FF5A44" w:rsidRDefault="008B4685" w:rsidP="00FF5A44">
      <w:pPr>
        <w:spacing w:after="118" w:line="240" w:lineRule="auto"/>
        <w:ind w:left="816" w:right="9"/>
        <w:jc w:val="both"/>
        <w:rPr>
          <w:rFonts w:ascii="Times New Roman" w:hAnsi="Times New Roman" w:cs="Times New Roman"/>
          <w:sz w:val="24"/>
          <w:szCs w:val="24"/>
        </w:rPr>
      </w:pPr>
      <w:r w:rsidRPr="00FF5A44">
        <w:rPr>
          <w:rFonts w:ascii="Times New Roman" w:hAnsi="Times New Roman" w:cs="Times New Roman"/>
          <w:sz w:val="24"/>
          <w:szCs w:val="24"/>
        </w:rPr>
        <w:t>12.6. В приложении № 2:</w:t>
      </w:r>
    </w:p>
    <w:p w:rsidR="008B4685" w:rsidRPr="00FF5A44" w:rsidRDefault="008B4685" w:rsidP="00FF5A44">
      <w:pPr>
        <w:spacing w:line="240" w:lineRule="auto"/>
        <w:ind w:left="47" w:right="9" w:firstLine="730"/>
        <w:jc w:val="both"/>
        <w:rPr>
          <w:rFonts w:ascii="Times New Roman" w:hAnsi="Times New Roman" w:cs="Times New Roman"/>
          <w:sz w:val="24"/>
          <w:szCs w:val="24"/>
        </w:rPr>
      </w:pPr>
      <w:r w:rsidRPr="00FF5A44">
        <w:rPr>
          <w:rFonts w:ascii="Times New Roman" w:hAnsi="Times New Roman" w:cs="Times New Roman"/>
          <w:sz w:val="24"/>
          <w:szCs w:val="24"/>
        </w:rPr>
        <w:t>1.2.6.1. Слова «в 2020 - 2026 годах» заменить словами «в 2020 - 2027 годах».</w:t>
      </w:r>
    </w:p>
    <w:p w:rsidR="008F0153" w:rsidRPr="00FF5A44" w:rsidRDefault="008F0153" w:rsidP="00FF5A44">
      <w:pPr>
        <w:spacing w:line="240" w:lineRule="auto"/>
        <w:ind w:left="47" w:right="9" w:firstLine="730"/>
        <w:rPr>
          <w:rFonts w:ascii="Times New Roman" w:hAnsi="Times New Roman" w:cs="Times New Roman"/>
          <w:sz w:val="24"/>
          <w:szCs w:val="24"/>
        </w:rPr>
      </w:pPr>
      <w:r w:rsidRPr="00FF5A44">
        <w:rPr>
          <w:rFonts w:ascii="Times New Roman" w:hAnsi="Times New Roman" w:cs="Times New Roman"/>
          <w:sz w:val="24"/>
          <w:szCs w:val="24"/>
        </w:rPr>
        <w:t>1.2.6.2. После слов «бизнес-плана» дополнить словами «(сметы расходов)».</w:t>
      </w:r>
    </w:p>
    <w:p w:rsidR="008F0153" w:rsidRPr="00FF5A44" w:rsidRDefault="008F0153" w:rsidP="00FF5A44">
      <w:pPr>
        <w:spacing w:after="118" w:line="240" w:lineRule="auto"/>
        <w:ind w:left="764" w:right="9"/>
        <w:rPr>
          <w:rFonts w:ascii="Times New Roman" w:hAnsi="Times New Roman" w:cs="Times New Roman"/>
          <w:sz w:val="24"/>
          <w:szCs w:val="24"/>
        </w:rPr>
      </w:pPr>
      <w:r w:rsidRPr="00FF5A44">
        <w:rPr>
          <w:rFonts w:ascii="Times New Roman" w:hAnsi="Times New Roman" w:cs="Times New Roman"/>
          <w:sz w:val="24"/>
          <w:szCs w:val="24"/>
        </w:rPr>
        <w:t xml:space="preserve">1.2.7. В приложении № </w:t>
      </w:r>
      <w:proofErr w:type="gramStart"/>
      <w:r w:rsidRPr="00FF5A44">
        <w:rPr>
          <w:rFonts w:ascii="Times New Roman" w:hAnsi="Times New Roman" w:cs="Times New Roman"/>
          <w:sz w:val="24"/>
          <w:szCs w:val="24"/>
        </w:rPr>
        <w:t>З</w:t>
      </w:r>
      <w:proofErr w:type="gramEnd"/>
      <w:r w:rsidRPr="00FF5A44">
        <w:rPr>
          <w:rFonts w:ascii="Times New Roman" w:hAnsi="Times New Roman" w:cs="Times New Roman"/>
          <w:sz w:val="24"/>
          <w:szCs w:val="24"/>
        </w:rPr>
        <w:t>:</w:t>
      </w:r>
    </w:p>
    <w:p w:rsidR="008F0153" w:rsidRPr="00FF5A44" w:rsidRDefault="008F0153" w:rsidP="00FF5A44">
      <w:pPr>
        <w:numPr>
          <w:ilvl w:val="3"/>
          <w:numId w:val="5"/>
        </w:numPr>
        <w:spacing w:after="3" w:line="240" w:lineRule="auto"/>
        <w:ind w:right="9" w:firstLine="725"/>
        <w:jc w:val="both"/>
        <w:rPr>
          <w:rFonts w:ascii="Times New Roman" w:hAnsi="Times New Roman" w:cs="Times New Roman"/>
          <w:sz w:val="24"/>
          <w:szCs w:val="24"/>
        </w:rPr>
      </w:pPr>
      <w:r w:rsidRPr="00FF5A44">
        <w:rPr>
          <w:rFonts w:ascii="Times New Roman" w:hAnsi="Times New Roman" w:cs="Times New Roman"/>
          <w:sz w:val="24"/>
          <w:szCs w:val="24"/>
        </w:rPr>
        <w:t>Слова «в 2020 - 2026 годах» заменить словами «в 2020 - 2027 годах».</w:t>
      </w:r>
    </w:p>
    <w:p w:rsidR="008F0153" w:rsidRPr="00FF5A44" w:rsidRDefault="008F0153" w:rsidP="00FF5A44">
      <w:pPr>
        <w:numPr>
          <w:ilvl w:val="3"/>
          <w:numId w:val="5"/>
        </w:numPr>
        <w:spacing w:after="114" w:line="240" w:lineRule="auto"/>
        <w:ind w:right="9" w:firstLine="725"/>
        <w:jc w:val="both"/>
        <w:rPr>
          <w:rFonts w:ascii="Times New Roman" w:hAnsi="Times New Roman" w:cs="Times New Roman"/>
          <w:sz w:val="24"/>
          <w:szCs w:val="24"/>
        </w:rPr>
      </w:pPr>
      <w:r w:rsidRPr="00FF5A44">
        <w:rPr>
          <w:rFonts w:ascii="Times New Roman" w:hAnsi="Times New Roman" w:cs="Times New Roman"/>
          <w:sz w:val="24"/>
          <w:szCs w:val="24"/>
        </w:rPr>
        <w:t>Абзац шестой пункта 2.1 изложить в следующей редакции:</w:t>
      </w:r>
    </w:p>
    <w:p w:rsidR="008F0153" w:rsidRPr="00FF5A44" w:rsidRDefault="008F0153" w:rsidP="00FF5A44">
      <w:pPr>
        <w:spacing w:line="240" w:lineRule="auto"/>
        <w:ind w:left="47" w:right="77" w:firstLine="706"/>
        <w:rPr>
          <w:rFonts w:ascii="Times New Roman" w:hAnsi="Times New Roman" w:cs="Times New Roman"/>
          <w:sz w:val="24"/>
          <w:szCs w:val="24"/>
        </w:rPr>
      </w:pPr>
      <w:proofErr w:type="gramStart"/>
      <w:r w:rsidRPr="00FF5A44">
        <w:rPr>
          <w:rFonts w:ascii="Times New Roman" w:hAnsi="Times New Roman" w:cs="Times New Roman"/>
          <w:sz w:val="24"/>
          <w:szCs w:val="24"/>
        </w:rPr>
        <w:lastRenderedPageBreak/>
        <w:t>«- взыскать с Заявителя денежную выплату, предоставляемую в течение одного месяца с даты заключения социального контракта, полученную в качестве государственной социальной помощи, в полном объеме в течение 30 календарных дней в случае неисполнения (несвоевременного исполнения) Заявителем мероприятий программы социальной адаптации по причинам, не являющимся уважительными или использования денежной выплаты не по целевому назначению.».</w:t>
      </w:r>
      <w:proofErr w:type="gramEnd"/>
    </w:p>
    <w:p w:rsidR="008F0153" w:rsidRPr="00FF5A44" w:rsidRDefault="008F0153" w:rsidP="00FF5A44">
      <w:pPr>
        <w:spacing w:after="86" w:line="240" w:lineRule="auto"/>
        <w:ind w:left="802" w:right="9"/>
        <w:rPr>
          <w:rFonts w:ascii="Times New Roman" w:hAnsi="Times New Roman" w:cs="Times New Roman"/>
          <w:sz w:val="24"/>
          <w:szCs w:val="24"/>
        </w:rPr>
      </w:pPr>
      <w:r w:rsidRPr="00FF5A44">
        <w:rPr>
          <w:rFonts w:ascii="Times New Roman" w:hAnsi="Times New Roman" w:cs="Times New Roman"/>
          <w:sz w:val="24"/>
          <w:szCs w:val="24"/>
        </w:rPr>
        <w:t>1.2.73. В пункте 2.2:</w:t>
      </w:r>
    </w:p>
    <w:p w:rsidR="008F0153" w:rsidRPr="00FF5A44" w:rsidRDefault="008F0153" w:rsidP="00FF5A44">
      <w:pPr>
        <w:spacing w:after="126" w:line="240" w:lineRule="auto"/>
        <w:ind w:left="802" w:right="9"/>
        <w:rPr>
          <w:rFonts w:ascii="Times New Roman" w:hAnsi="Times New Roman" w:cs="Times New Roman"/>
          <w:sz w:val="24"/>
          <w:szCs w:val="24"/>
        </w:rPr>
      </w:pPr>
      <w:r w:rsidRPr="00FF5A44">
        <w:rPr>
          <w:rFonts w:ascii="Times New Roman" w:hAnsi="Times New Roman" w:cs="Times New Roman"/>
          <w:sz w:val="24"/>
          <w:szCs w:val="24"/>
        </w:rPr>
        <w:t>1.2.7.3.1. Абзац пятый изложить в следующей редакции:</w:t>
      </w:r>
    </w:p>
    <w:p w:rsidR="008F0153" w:rsidRPr="00FF5A44" w:rsidRDefault="008F0153" w:rsidP="00FF5A44">
      <w:pPr>
        <w:spacing w:line="240" w:lineRule="auto"/>
        <w:ind w:left="47" w:right="9" w:firstLine="706"/>
        <w:rPr>
          <w:rFonts w:ascii="Times New Roman" w:hAnsi="Times New Roman" w:cs="Times New Roman"/>
          <w:sz w:val="24"/>
          <w:szCs w:val="24"/>
        </w:rPr>
      </w:pPr>
      <w:r w:rsidRPr="00FF5A44">
        <w:rPr>
          <w:rFonts w:ascii="Times New Roman" w:hAnsi="Times New Roman" w:cs="Times New Roman"/>
          <w:sz w:val="24"/>
          <w:szCs w:val="24"/>
        </w:rPr>
        <w:t xml:space="preserve">«1) ежемесячной денежной выплаты в течение одного месяца с даты заключения социального контракта и в течение </w:t>
      </w:r>
      <w:proofErr w:type="gramStart"/>
      <w:r w:rsidRPr="00FF5A44">
        <w:rPr>
          <w:rFonts w:ascii="Times New Roman" w:hAnsi="Times New Roman" w:cs="Times New Roman"/>
          <w:sz w:val="24"/>
          <w:szCs w:val="24"/>
        </w:rPr>
        <w:t>З</w:t>
      </w:r>
      <w:proofErr w:type="gramEnd"/>
      <w:r w:rsidRPr="00FF5A44">
        <w:rPr>
          <w:rFonts w:ascii="Times New Roman" w:hAnsi="Times New Roman" w:cs="Times New Roman"/>
          <w:sz w:val="24"/>
          <w:szCs w:val="24"/>
        </w:rPr>
        <w:t xml:space="preserve"> месяцев с даты подтверждения факта трудоустройства Заявителя в размере </w:t>
      </w:r>
      <w:r w:rsidRPr="00FF5A44">
        <w:rPr>
          <w:rFonts w:ascii="Times New Roman" w:hAnsi="Times New Roman" w:cs="Times New Roman"/>
          <w:noProof/>
          <w:sz w:val="24"/>
          <w:szCs w:val="24"/>
        </w:rPr>
        <w:drawing>
          <wp:inline distT="0" distB="0" distL="0" distR="0">
            <wp:extent cx="1336040" cy="15875"/>
            <wp:effectExtent l="19050" t="0" r="0" b="0"/>
            <wp:docPr id="2" name="Picture 1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5"/>
                    <pic:cNvPicPr>
                      <a:picLocks noChangeAspect="1" noChangeArrowheads="1"/>
                    </pic:cNvPicPr>
                  </pic:nvPicPr>
                  <pic:blipFill>
                    <a:blip r:embed="rId6"/>
                    <a:srcRect/>
                    <a:stretch>
                      <a:fillRect/>
                    </a:stretch>
                  </pic:blipFill>
                  <pic:spPr bwMode="auto">
                    <a:xfrm>
                      <a:off x="0" y="0"/>
                      <a:ext cx="1336040" cy="15875"/>
                    </a:xfrm>
                    <a:prstGeom prst="rect">
                      <a:avLst/>
                    </a:prstGeom>
                    <a:noFill/>
                    <a:ln w="9525">
                      <a:noFill/>
                      <a:miter lim="800000"/>
                      <a:headEnd/>
                      <a:tailEnd/>
                    </a:ln>
                  </pic:spPr>
                </pic:pic>
              </a:graphicData>
            </a:graphic>
          </wp:inline>
        </w:drawing>
      </w:r>
      <w:r w:rsidRPr="00FF5A44">
        <w:rPr>
          <w:rFonts w:ascii="Times New Roman" w:hAnsi="Times New Roman" w:cs="Times New Roman"/>
          <w:sz w:val="24"/>
          <w:szCs w:val="24"/>
        </w:rPr>
        <w:t xml:space="preserve">рублей. Денежная выплата, предоставляемая в течение </w:t>
      </w:r>
      <w:proofErr w:type="gramStart"/>
      <w:r w:rsidRPr="00FF5A44">
        <w:rPr>
          <w:rFonts w:ascii="Times New Roman" w:hAnsi="Times New Roman" w:cs="Times New Roman"/>
          <w:sz w:val="24"/>
          <w:szCs w:val="24"/>
        </w:rPr>
        <w:t>З</w:t>
      </w:r>
      <w:proofErr w:type="gramEnd"/>
      <w:r w:rsidRPr="00FF5A44">
        <w:rPr>
          <w:rFonts w:ascii="Times New Roman" w:hAnsi="Times New Roman" w:cs="Times New Roman"/>
          <w:sz w:val="24"/>
          <w:szCs w:val="24"/>
        </w:rPr>
        <w:t xml:space="preserve"> месяцев с даты подтверждения факта трудоустройства Заявителя, осуществляется ежемесячно (в том числе со дня окончания срока действия социального контракта без его продления) при условии продолжения осуществления Заявителем трудовой деятельности в рамках трудового договора (служебного контракта), заключенного в период действия социального контракта.».</w:t>
      </w:r>
    </w:p>
    <w:p w:rsidR="008F0153" w:rsidRPr="00FF5A44" w:rsidRDefault="008F0153" w:rsidP="00FF5A44">
      <w:pPr>
        <w:spacing w:after="112" w:line="240" w:lineRule="auto"/>
        <w:ind w:left="831" w:right="9"/>
        <w:rPr>
          <w:rFonts w:ascii="Times New Roman" w:hAnsi="Times New Roman" w:cs="Times New Roman"/>
          <w:sz w:val="24"/>
          <w:szCs w:val="24"/>
        </w:rPr>
      </w:pPr>
      <w:r w:rsidRPr="00FF5A44">
        <w:rPr>
          <w:rFonts w:ascii="Times New Roman" w:hAnsi="Times New Roman" w:cs="Times New Roman"/>
          <w:sz w:val="24"/>
          <w:szCs w:val="24"/>
        </w:rPr>
        <w:t>1.2.7.32. Абзацы седьмой и восьмой изложить в следующей редакции:</w:t>
      </w:r>
    </w:p>
    <w:p w:rsidR="008F0153" w:rsidRPr="00FF5A44" w:rsidRDefault="008F0153" w:rsidP="00FF5A44">
      <w:pPr>
        <w:spacing w:line="240" w:lineRule="auto"/>
        <w:ind w:left="47" w:right="9" w:firstLine="701"/>
        <w:rPr>
          <w:rFonts w:ascii="Times New Roman" w:hAnsi="Times New Roman" w:cs="Times New Roman"/>
          <w:sz w:val="24"/>
          <w:szCs w:val="24"/>
        </w:rPr>
      </w:pPr>
      <w:r w:rsidRPr="00FF5A44">
        <w:rPr>
          <w:rFonts w:ascii="Times New Roman" w:hAnsi="Times New Roman" w:cs="Times New Roman"/>
          <w:sz w:val="24"/>
          <w:szCs w:val="24"/>
        </w:rPr>
        <w:t>2) единовременной денежной выплаты на прохождение профессионального обучения или получение дополнительного профессионального образования в размере</w:t>
      </w:r>
      <w:r w:rsidRPr="00FF5A44">
        <w:rPr>
          <w:rFonts w:ascii="Times New Roman" w:hAnsi="Times New Roman" w:cs="Times New Roman"/>
          <w:noProof/>
          <w:sz w:val="24"/>
          <w:szCs w:val="24"/>
        </w:rPr>
        <w:drawing>
          <wp:inline distT="0" distB="0" distL="0" distR="0">
            <wp:extent cx="1343660" cy="8255"/>
            <wp:effectExtent l="0" t="0" r="0" b="0"/>
            <wp:docPr id="3" name="Picture 1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6"/>
                    <pic:cNvPicPr>
                      <a:picLocks noChangeAspect="1" noChangeArrowheads="1"/>
                    </pic:cNvPicPr>
                  </pic:nvPicPr>
                  <pic:blipFill>
                    <a:blip r:embed="rId7" cstate="print"/>
                    <a:srcRect/>
                    <a:stretch>
                      <a:fillRect/>
                    </a:stretch>
                  </pic:blipFill>
                  <pic:spPr bwMode="auto">
                    <a:xfrm>
                      <a:off x="0" y="0"/>
                      <a:ext cx="1343660" cy="8255"/>
                    </a:xfrm>
                    <a:prstGeom prst="rect">
                      <a:avLst/>
                    </a:prstGeom>
                    <a:noFill/>
                    <a:ln w="9525">
                      <a:noFill/>
                      <a:miter lim="800000"/>
                      <a:headEnd/>
                      <a:tailEnd/>
                    </a:ln>
                  </pic:spPr>
                </pic:pic>
              </a:graphicData>
            </a:graphic>
          </wp:inline>
        </w:drawing>
      </w:r>
      <w:proofErr w:type="spellStart"/>
      <w:r w:rsidR="007B4810">
        <w:rPr>
          <w:rFonts w:ascii="Times New Roman" w:hAnsi="Times New Roman" w:cs="Times New Roman"/>
          <w:sz w:val="24"/>
          <w:szCs w:val="24"/>
        </w:rPr>
        <w:t>рубл</w:t>
      </w:r>
      <w:proofErr w:type="spellEnd"/>
      <w:r w:rsidRPr="00FF5A44">
        <w:rPr>
          <w:rFonts w:ascii="Times New Roman" w:hAnsi="Times New Roman" w:cs="Times New Roman"/>
          <w:sz w:val="24"/>
          <w:szCs w:val="24"/>
        </w:rPr>
        <w:t>;</w:t>
      </w:r>
    </w:p>
    <w:p w:rsidR="00972F61" w:rsidRPr="00FF5A44" w:rsidRDefault="00972F61" w:rsidP="00FF5A44">
      <w:pPr>
        <w:spacing w:after="181" w:line="240" w:lineRule="auto"/>
        <w:ind w:left="47" w:right="9" w:firstLine="706"/>
        <w:rPr>
          <w:rFonts w:ascii="Times New Roman" w:hAnsi="Times New Roman" w:cs="Times New Roman"/>
          <w:sz w:val="24"/>
          <w:szCs w:val="24"/>
        </w:rPr>
      </w:pPr>
      <w:r w:rsidRPr="00FF5A44">
        <w:rPr>
          <w:rFonts w:ascii="Times New Roman" w:hAnsi="Times New Roman" w:cs="Times New Roman"/>
          <w:sz w:val="24"/>
          <w:szCs w:val="24"/>
        </w:rPr>
        <w:t xml:space="preserve">З) ежемесячной денежной выплаты в период прохождения профессионального обучения или получения дополнительного профессионального образования гражданина с </w:t>
      </w:r>
      <w:r w:rsidRPr="00FF5A44">
        <w:rPr>
          <w:rFonts w:ascii="Times New Roman" w:hAnsi="Times New Roman" w:cs="Times New Roman"/>
          <w:noProof/>
          <w:sz w:val="24"/>
          <w:szCs w:val="24"/>
        </w:rPr>
        <w:drawing>
          <wp:inline distT="0" distB="0" distL="0" distR="0">
            <wp:extent cx="1160780" cy="24130"/>
            <wp:effectExtent l="19050" t="0" r="1270" b="0"/>
            <wp:docPr id="7" name="Picture 1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6"/>
                    <pic:cNvPicPr>
                      <a:picLocks noChangeAspect="1" noChangeArrowheads="1"/>
                    </pic:cNvPicPr>
                  </pic:nvPicPr>
                  <pic:blipFill>
                    <a:blip r:embed="rId8" cstate="print"/>
                    <a:srcRect/>
                    <a:stretch>
                      <a:fillRect/>
                    </a:stretch>
                  </pic:blipFill>
                  <pic:spPr bwMode="auto">
                    <a:xfrm>
                      <a:off x="0" y="0"/>
                      <a:ext cx="1160780" cy="24130"/>
                    </a:xfrm>
                    <a:prstGeom prst="rect">
                      <a:avLst/>
                    </a:prstGeom>
                    <a:noFill/>
                    <a:ln w="9525">
                      <a:noFill/>
                      <a:miter lim="800000"/>
                      <a:headEnd/>
                      <a:tailEnd/>
                    </a:ln>
                  </pic:spPr>
                </pic:pic>
              </a:graphicData>
            </a:graphic>
          </wp:inline>
        </w:drawing>
      </w:r>
      <w:r w:rsidRPr="00FF5A44">
        <w:rPr>
          <w:rFonts w:ascii="Times New Roman" w:hAnsi="Times New Roman" w:cs="Times New Roman"/>
          <w:sz w:val="24"/>
          <w:szCs w:val="24"/>
        </w:rPr>
        <w:t xml:space="preserve"> 20</w:t>
      </w:r>
      <w:r w:rsidRPr="00FF5A44">
        <w:rPr>
          <w:rFonts w:ascii="Times New Roman" w:hAnsi="Times New Roman" w:cs="Times New Roman"/>
          <w:sz w:val="24"/>
          <w:szCs w:val="24"/>
        </w:rPr>
        <w:tab/>
        <w:t xml:space="preserve">г. </w:t>
      </w:r>
      <w:proofErr w:type="gramStart"/>
      <w:r w:rsidRPr="00FF5A44">
        <w:rPr>
          <w:rFonts w:ascii="Times New Roman" w:hAnsi="Times New Roman" w:cs="Times New Roman"/>
          <w:sz w:val="24"/>
          <w:szCs w:val="24"/>
        </w:rPr>
        <w:t>по</w:t>
      </w:r>
      <w:proofErr w:type="gramEnd"/>
    </w:p>
    <w:p w:rsidR="00972F61" w:rsidRPr="00FF5A44" w:rsidRDefault="00972F61" w:rsidP="00FF5A44">
      <w:pPr>
        <w:spacing w:line="240" w:lineRule="auto"/>
        <w:ind w:left="57" w:right="9"/>
        <w:rPr>
          <w:rFonts w:ascii="Times New Roman" w:hAnsi="Times New Roman" w:cs="Times New Roman"/>
          <w:sz w:val="24"/>
          <w:szCs w:val="24"/>
        </w:rPr>
      </w:pPr>
      <w:r w:rsidRPr="00FF5A44">
        <w:rPr>
          <w:rFonts w:ascii="Times New Roman" w:hAnsi="Times New Roman" w:cs="Times New Roman"/>
          <w:sz w:val="24"/>
          <w:szCs w:val="24"/>
        </w:rPr>
        <w:t>20 г. в размере</w:t>
      </w:r>
      <w:r w:rsidRPr="00FF5A44">
        <w:rPr>
          <w:rFonts w:ascii="Times New Roman" w:hAnsi="Times New Roman" w:cs="Times New Roman"/>
          <w:noProof/>
          <w:sz w:val="24"/>
          <w:szCs w:val="24"/>
        </w:rPr>
        <w:drawing>
          <wp:inline distT="0" distB="0" distL="0" distR="0">
            <wp:extent cx="723265" cy="24130"/>
            <wp:effectExtent l="19050" t="0" r="635" b="0"/>
            <wp:docPr id="1" name="Picture 1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7"/>
                    <pic:cNvPicPr>
                      <a:picLocks noChangeAspect="1" noChangeArrowheads="1"/>
                    </pic:cNvPicPr>
                  </pic:nvPicPr>
                  <pic:blipFill>
                    <a:blip r:embed="rId9"/>
                    <a:srcRect/>
                    <a:stretch>
                      <a:fillRect/>
                    </a:stretch>
                  </pic:blipFill>
                  <pic:spPr bwMode="auto">
                    <a:xfrm>
                      <a:off x="0" y="0"/>
                      <a:ext cx="723265" cy="24130"/>
                    </a:xfrm>
                    <a:prstGeom prst="rect">
                      <a:avLst/>
                    </a:prstGeom>
                    <a:noFill/>
                    <a:ln w="9525">
                      <a:noFill/>
                      <a:miter lim="800000"/>
                      <a:headEnd/>
                      <a:tailEnd/>
                    </a:ln>
                  </pic:spPr>
                </pic:pic>
              </a:graphicData>
            </a:graphic>
          </wp:inline>
        </w:drawing>
      </w:r>
      <w:r w:rsidRPr="00FF5A44">
        <w:rPr>
          <w:rFonts w:ascii="Times New Roman" w:hAnsi="Times New Roman" w:cs="Times New Roman"/>
          <w:sz w:val="24"/>
          <w:szCs w:val="24"/>
        </w:rPr>
        <w:t>рублей</w:t>
      </w:r>
      <w:proofErr w:type="gramStart"/>
      <w:r w:rsidRPr="00FF5A44">
        <w:rPr>
          <w:rFonts w:ascii="Times New Roman" w:hAnsi="Times New Roman" w:cs="Times New Roman"/>
          <w:sz w:val="24"/>
          <w:szCs w:val="24"/>
        </w:rPr>
        <w:t>;»</w:t>
      </w:r>
      <w:proofErr w:type="gramEnd"/>
      <w:r w:rsidRPr="00FF5A44">
        <w:rPr>
          <w:rFonts w:ascii="Times New Roman" w:hAnsi="Times New Roman" w:cs="Times New Roman"/>
          <w:sz w:val="24"/>
          <w:szCs w:val="24"/>
        </w:rPr>
        <w:t>.</w:t>
      </w:r>
    </w:p>
    <w:p w:rsidR="00972F61" w:rsidRPr="00FF5A44" w:rsidRDefault="00972F61" w:rsidP="00FF5A44">
      <w:pPr>
        <w:spacing w:after="159" w:line="240" w:lineRule="auto"/>
        <w:ind w:right="4339"/>
        <w:rPr>
          <w:rFonts w:ascii="Times New Roman" w:hAnsi="Times New Roman" w:cs="Times New Roman"/>
          <w:sz w:val="24"/>
          <w:szCs w:val="24"/>
        </w:rPr>
      </w:pPr>
      <w:r w:rsidRPr="00FF5A44">
        <w:rPr>
          <w:rFonts w:ascii="Times New Roman" w:hAnsi="Times New Roman" w:cs="Times New Roman"/>
          <w:noProof/>
          <w:sz w:val="24"/>
          <w:szCs w:val="24"/>
        </w:rPr>
        <w:drawing>
          <wp:inline distT="0" distB="0" distL="0" distR="0">
            <wp:extent cx="1169035" cy="24130"/>
            <wp:effectExtent l="19050" t="0" r="0" b="0"/>
            <wp:docPr id="4" name="Picture 1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8"/>
                    <pic:cNvPicPr>
                      <a:picLocks noChangeAspect="1" noChangeArrowheads="1"/>
                    </pic:cNvPicPr>
                  </pic:nvPicPr>
                  <pic:blipFill>
                    <a:blip r:embed="rId10"/>
                    <a:srcRect/>
                    <a:stretch>
                      <a:fillRect/>
                    </a:stretch>
                  </pic:blipFill>
                  <pic:spPr bwMode="auto">
                    <a:xfrm>
                      <a:off x="0" y="0"/>
                      <a:ext cx="1169035" cy="24130"/>
                    </a:xfrm>
                    <a:prstGeom prst="rect">
                      <a:avLst/>
                    </a:prstGeom>
                    <a:noFill/>
                    <a:ln w="9525">
                      <a:noFill/>
                      <a:miter lim="800000"/>
                      <a:headEnd/>
                      <a:tailEnd/>
                    </a:ln>
                  </pic:spPr>
                </pic:pic>
              </a:graphicData>
            </a:graphic>
          </wp:inline>
        </w:drawing>
      </w:r>
    </w:p>
    <w:p w:rsidR="00972F61" w:rsidRPr="00FF5A44" w:rsidRDefault="00972F61" w:rsidP="00FF5A44">
      <w:pPr>
        <w:spacing w:after="150" w:line="240" w:lineRule="auto"/>
        <w:ind w:left="754" w:right="9"/>
        <w:rPr>
          <w:rFonts w:ascii="Times New Roman" w:hAnsi="Times New Roman" w:cs="Times New Roman"/>
          <w:sz w:val="24"/>
          <w:szCs w:val="24"/>
        </w:rPr>
      </w:pPr>
      <w:r w:rsidRPr="00FF5A44">
        <w:rPr>
          <w:rFonts w:ascii="Times New Roman" w:hAnsi="Times New Roman" w:cs="Times New Roman"/>
          <w:sz w:val="24"/>
          <w:szCs w:val="24"/>
        </w:rPr>
        <w:t>1.2.7.4. Пункт 3.2 дополнить абзацами следующего содержания:</w:t>
      </w:r>
    </w:p>
    <w:p w:rsidR="00972F61" w:rsidRPr="00FF5A44" w:rsidRDefault="00972F61" w:rsidP="00FF5A44">
      <w:pPr>
        <w:spacing w:line="240" w:lineRule="auto"/>
        <w:ind w:left="47" w:right="9" w:firstLine="696"/>
        <w:rPr>
          <w:rFonts w:ascii="Times New Roman" w:hAnsi="Times New Roman" w:cs="Times New Roman"/>
          <w:sz w:val="24"/>
          <w:szCs w:val="24"/>
        </w:rPr>
      </w:pPr>
      <w:r w:rsidRPr="00FF5A44">
        <w:rPr>
          <w:rFonts w:ascii="Times New Roman" w:hAnsi="Times New Roman" w:cs="Times New Roman"/>
          <w:sz w:val="24"/>
          <w:szCs w:val="24"/>
        </w:rPr>
        <w:t>«- повысить среднедушевой доход по истечении срока действия социального контракта;</w:t>
      </w:r>
    </w:p>
    <w:p w:rsidR="00972F61" w:rsidRPr="00FF5A44" w:rsidRDefault="00972F61" w:rsidP="00FF5A44">
      <w:pPr>
        <w:spacing w:line="240" w:lineRule="auto"/>
        <w:ind w:left="47" w:right="82" w:firstLine="706"/>
        <w:rPr>
          <w:rFonts w:ascii="Times New Roman" w:hAnsi="Times New Roman" w:cs="Times New Roman"/>
          <w:sz w:val="24"/>
          <w:szCs w:val="24"/>
        </w:rPr>
      </w:pPr>
      <w:r w:rsidRPr="00FF5A44">
        <w:rPr>
          <w:rFonts w:ascii="Times New Roman" w:hAnsi="Times New Roman" w:cs="Times New Roman"/>
          <w:sz w:val="24"/>
          <w:szCs w:val="24"/>
        </w:rPr>
        <w:t>- возвратить денежную выплату, предоставляемую в течение одного месяца с даты заключения социального контракта, полученную в качестве государственной социальной помощи, в полном объеме в течение 30 календарных дней в случае неисполнения (несвоевременного исполнения) мероприятий программы социальной адаптации по причинам, не являющимся уважительными</w:t>
      </w:r>
      <w:proofErr w:type="gramStart"/>
      <w:r w:rsidRPr="00FF5A44">
        <w:rPr>
          <w:rFonts w:ascii="Times New Roman" w:hAnsi="Times New Roman" w:cs="Times New Roman"/>
          <w:sz w:val="24"/>
          <w:szCs w:val="24"/>
        </w:rPr>
        <w:t>.».</w:t>
      </w:r>
      <w:proofErr w:type="gramEnd"/>
    </w:p>
    <w:p w:rsidR="00972F61" w:rsidRPr="00FF5A44" w:rsidRDefault="00972F61" w:rsidP="00FF5A44">
      <w:pPr>
        <w:spacing w:after="96" w:line="240" w:lineRule="auto"/>
        <w:ind w:left="792" w:right="9"/>
        <w:rPr>
          <w:rFonts w:ascii="Times New Roman" w:hAnsi="Times New Roman" w:cs="Times New Roman"/>
          <w:sz w:val="24"/>
          <w:szCs w:val="24"/>
        </w:rPr>
      </w:pPr>
      <w:r w:rsidRPr="00FF5A44">
        <w:rPr>
          <w:rFonts w:ascii="Times New Roman" w:hAnsi="Times New Roman" w:cs="Times New Roman"/>
          <w:sz w:val="24"/>
          <w:szCs w:val="24"/>
        </w:rPr>
        <w:t>12.8. В приложении № 4:</w:t>
      </w:r>
    </w:p>
    <w:p w:rsidR="00972F61" w:rsidRPr="00FF5A44" w:rsidRDefault="00972F61" w:rsidP="00FF5A44">
      <w:pPr>
        <w:spacing w:line="240" w:lineRule="auto"/>
        <w:ind w:left="47" w:right="9" w:firstLine="725"/>
        <w:rPr>
          <w:rFonts w:ascii="Times New Roman" w:hAnsi="Times New Roman" w:cs="Times New Roman"/>
          <w:sz w:val="24"/>
          <w:szCs w:val="24"/>
        </w:rPr>
      </w:pPr>
      <w:r w:rsidRPr="00FF5A44">
        <w:rPr>
          <w:rFonts w:ascii="Times New Roman" w:hAnsi="Times New Roman" w:cs="Times New Roman"/>
          <w:sz w:val="24"/>
          <w:szCs w:val="24"/>
        </w:rPr>
        <w:t>1.2.8.1. Слова «в 2020 - 2026 годах» заменить словами «в 2020 - 2027 годах».</w:t>
      </w:r>
    </w:p>
    <w:p w:rsidR="00972F61" w:rsidRPr="00FF5A44" w:rsidRDefault="00972F61" w:rsidP="00FF5A44">
      <w:pPr>
        <w:spacing w:line="240" w:lineRule="auto"/>
        <w:ind w:left="47" w:right="9" w:firstLine="730"/>
        <w:rPr>
          <w:rFonts w:ascii="Times New Roman" w:hAnsi="Times New Roman" w:cs="Times New Roman"/>
          <w:sz w:val="24"/>
          <w:szCs w:val="24"/>
        </w:rPr>
      </w:pPr>
      <w:r w:rsidRPr="00FF5A44">
        <w:rPr>
          <w:rFonts w:ascii="Times New Roman" w:hAnsi="Times New Roman" w:cs="Times New Roman"/>
          <w:sz w:val="24"/>
          <w:szCs w:val="24"/>
        </w:rPr>
        <w:t>1.2.82. Абзацы девятый и десятый пункта 2.2 изложить в следующей редакции:</w:t>
      </w:r>
    </w:p>
    <w:p w:rsidR="00972F61" w:rsidRPr="00FF5A44" w:rsidRDefault="00972F61" w:rsidP="00FF5A44">
      <w:pPr>
        <w:spacing w:line="240" w:lineRule="auto"/>
        <w:ind w:left="47" w:right="9" w:firstLine="706"/>
        <w:rPr>
          <w:rFonts w:ascii="Times New Roman" w:hAnsi="Times New Roman" w:cs="Times New Roman"/>
          <w:sz w:val="24"/>
          <w:szCs w:val="24"/>
        </w:rPr>
      </w:pPr>
      <w:r w:rsidRPr="00FF5A44">
        <w:rPr>
          <w:rFonts w:ascii="Times New Roman" w:hAnsi="Times New Roman" w:cs="Times New Roman"/>
          <w:sz w:val="24"/>
          <w:szCs w:val="24"/>
        </w:rPr>
        <w:t>«1) на осуществление индивидуальной предпринимательской деятельности, в том числе применяя специальный налоговый режим «Налог</w:t>
      </w:r>
    </w:p>
    <w:p w:rsidR="00972F61" w:rsidRPr="00FF5A44" w:rsidRDefault="00972F61" w:rsidP="00FF5A44">
      <w:pPr>
        <w:spacing w:after="130" w:line="240" w:lineRule="auto"/>
        <w:ind w:left="57" w:right="9"/>
        <w:rPr>
          <w:rFonts w:ascii="Times New Roman" w:hAnsi="Times New Roman" w:cs="Times New Roman"/>
          <w:sz w:val="24"/>
          <w:szCs w:val="24"/>
        </w:rPr>
      </w:pPr>
      <w:r w:rsidRPr="00FF5A44">
        <w:rPr>
          <w:rFonts w:ascii="Times New Roman" w:hAnsi="Times New Roman" w:cs="Times New Roman"/>
          <w:sz w:val="24"/>
          <w:szCs w:val="24"/>
        </w:rPr>
        <w:t>на профессиональный доход», в размере</w:t>
      </w:r>
      <w:r w:rsidRPr="00FF5A44">
        <w:rPr>
          <w:rFonts w:ascii="Times New Roman" w:hAnsi="Times New Roman" w:cs="Times New Roman"/>
          <w:noProof/>
          <w:sz w:val="24"/>
          <w:szCs w:val="24"/>
        </w:rPr>
        <w:drawing>
          <wp:inline distT="0" distB="0" distL="0" distR="0">
            <wp:extent cx="1788795" cy="24130"/>
            <wp:effectExtent l="19050" t="0" r="1905" b="0"/>
            <wp:docPr id="5" name="Picture 1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9"/>
                    <pic:cNvPicPr>
                      <a:picLocks noChangeAspect="1" noChangeArrowheads="1"/>
                    </pic:cNvPicPr>
                  </pic:nvPicPr>
                  <pic:blipFill>
                    <a:blip r:embed="rId11"/>
                    <a:srcRect/>
                    <a:stretch>
                      <a:fillRect/>
                    </a:stretch>
                  </pic:blipFill>
                  <pic:spPr bwMode="auto">
                    <a:xfrm>
                      <a:off x="0" y="0"/>
                      <a:ext cx="1788795" cy="24130"/>
                    </a:xfrm>
                    <a:prstGeom prst="rect">
                      <a:avLst/>
                    </a:prstGeom>
                    <a:noFill/>
                    <a:ln w="9525">
                      <a:noFill/>
                      <a:miter lim="800000"/>
                      <a:headEnd/>
                      <a:tailEnd/>
                    </a:ln>
                  </pic:spPr>
                </pic:pic>
              </a:graphicData>
            </a:graphic>
          </wp:inline>
        </w:drawing>
      </w:r>
      <w:r w:rsidRPr="00FF5A44">
        <w:rPr>
          <w:rFonts w:ascii="Times New Roman" w:hAnsi="Times New Roman" w:cs="Times New Roman"/>
          <w:sz w:val="24"/>
          <w:szCs w:val="24"/>
        </w:rPr>
        <w:t>рублей;</w:t>
      </w:r>
    </w:p>
    <w:p w:rsidR="00972F61" w:rsidRPr="00FF5A44" w:rsidRDefault="00972F61" w:rsidP="00FF5A44">
      <w:pPr>
        <w:spacing w:after="5" w:line="240" w:lineRule="auto"/>
        <w:ind w:left="23" w:firstLine="696"/>
        <w:rPr>
          <w:rFonts w:ascii="Times New Roman" w:hAnsi="Times New Roman" w:cs="Times New Roman"/>
          <w:sz w:val="24"/>
          <w:szCs w:val="24"/>
        </w:rPr>
      </w:pPr>
      <w:r w:rsidRPr="00FF5A44">
        <w:rPr>
          <w:rFonts w:ascii="Times New Roman" w:hAnsi="Times New Roman" w:cs="Times New Roman"/>
          <w:sz w:val="24"/>
          <w:szCs w:val="24"/>
        </w:rPr>
        <w:t>2) на прохождение профессионального обучения или получение дополнительного</w:t>
      </w:r>
      <w:r w:rsidRPr="00FF5A44">
        <w:rPr>
          <w:rFonts w:ascii="Times New Roman" w:hAnsi="Times New Roman" w:cs="Times New Roman"/>
          <w:sz w:val="24"/>
          <w:szCs w:val="24"/>
        </w:rPr>
        <w:tab/>
        <w:t>профессионального</w:t>
      </w:r>
      <w:r w:rsidRPr="00FF5A44">
        <w:rPr>
          <w:rFonts w:ascii="Times New Roman" w:hAnsi="Times New Roman" w:cs="Times New Roman"/>
          <w:sz w:val="24"/>
          <w:szCs w:val="24"/>
        </w:rPr>
        <w:tab/>
        <w:t>образования</w:t>
      </w:r>
      <w:r w:rsidRPr="00FF5A44">
        <w:rPr>
          <w:rFonts w:ascii="Times New Roman" w:hAnsi="Times New Roman" w:cs="Times New Roman"/>
          <w:sz w:val="24"/>
          <w:szCs w:val="24"/>
        </w:rPr>
        <w:tab/>
        <w:t>В</w:t>
      </w:r>
      <w:r w:rsidRPr="00FF5A44">
        <w:rPr>
          <w:rFonts w:ascii="Times New Roman" w:hAnsi="Times New Roman" w:cs="Times New Roman"/>
          <w:sz w:val="24"/>
          <w:szCs w:val="24"/>
        </w:rPr>
        <w:tab/>
        <w:t>размере рублей</w:t>
      </w:r>
      <w:proofErr w:type="gramStart"/>
      <w:r w:rsidRPr="00FF5A44">
        <w:rPr>
          <w:rFonts w:ascii="Times New Roman" w:hAnsi="Times New Roman" w:cs="Times New Roman"/>
          <w:sz w:val="24"/>
          <w:szCs w:val="24"/>
        </w:rPr>
        <w:t>;»</w:t>
      </w:r>
      <w:proofErr w:type="gramEnd"/>
      <w:r w:rsidRPr="00FF5A44">
        <w:rPr>
          <w:rFonts w:ascii="Times New Roman" w:hAnsi="Times New Roman" w:cs="Times New Roman"/>
          <w:sz w:val="24"/>
          <w:szCs w:val="24"/>
        </w:rPr>
        <w:t>.</w:t>
      </w:r>
    </w:p>
    <w:p w:rsidR="00972F61" w:rsidRPr="00FF5A44" w:rsidRDefault="00972F61" w:rsidP="00FF5A44">
      <w:pPr>
        <w:spacing w:after="207" w:line="240" w:lineRule="auto"/>
        <w:ind w:left="77"/>
        <w:rPr>
          <w:rFonts w:ascii="Times New Roman" w:hAnsi="Times New Roman" w:cs="Times New Roman"/>
          <w:sz w:val="24"/>
          <w:szCs w:val="24"/>
        </w:rPr>
      </w:pPr>
      <w:r w:rsidRPr="00FF5A44">
        <w:rPr>
          <w:rFonts w:ascii="Times New Roman" w:hAnsi="Times New Roman" w:cs="Times New Roman"/>
          <w:noProof/>
          <w:sz w:val="24"/>
          <w:szCs w:val="24"/>
        </w:rPr>
        <w:drawing>
          <wp:inline distT="0" distB="0" distL="0" distR="0">
            <wp:extent cx="1788795" cy="15875"/>
            <wp:effectExtent l="19050" t="0" r="1905" b="0"/>
            <wp:docPr id="6" name="Picture 1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0"/>
                    <pic:cNvPicPr>
                      <a:picLocks noChangeAspect="1" noChangeArrowheads="1"/>
                    </pic:cNvPicPr>
                  </pic:nvPicPr>
                  <pic:blipFill>
                    <a:blip r:embed="rId12" cstate="print"/>
                    <a:srcRect/>
                    <a:stretch>
                      <a:fillRect/>
                    </a:stretch>
                  </pic:blipFill>
                  <pic:spPr bwMode="auto">
                    <a:xfrm>
                      <a:off x="0" y="0"/>
                      <a:ext cx="1788795" cy="15875"/>
                    </a:xfrm>
                    <a:prstGeom prst="rect">
                      <a:avLst/>
                    </a:prstGeom>
                    <a:noFill/>
                    <a:ln w="9525">
                      <a:noFill/>
                      <a:miter lim="800000"/>
                      <a:headEnd/>
                      <a:tailEnd/>
                    </a:ln>
                  </pic:spPr>
                </pic:pic>
              </a:graphicData>
            </a:graphic>
          </wp:inline>
        </w:drawing>
      </w:r>
    </w:p>
    <w:p w:rsidR="00972F61" w:rsidRPr="00FF5A44" w:rsidRDefault="00972F61" w:rsidP="00FF5A44">
      <w:pPr>
        <w:spacing w:after="91" w:line="240" w:lineRule="auto"/>
        <w:ind w:left="826" w:right="9"/>
        <w:rPr>
          <w:rFonts w:ascii="Times New Roman" w:hAnsi="Times New Roman" w:cs="Times New Roman"/>
          <w:sz w:val="24"/>
          <w:szCs w:val="24"/>
        </w:rPr>
      </w:pPr>
      <w:r w:rsidRPr="00FF5A44">
        <w:rPr>
          <w:rFonts w:ascii="Times New Roman" w:hAnsi="Times New Roman" w:cs="Times New Roman"/>
          <w:sz w:val="24"/>
          <w:szCs w:val="24"/>
        </w:rPr>
        <w:lastRenderedPageBreak/>
        <w:t>1.2.83. В пункте 3.2:</w:t>
      </w:r>
    </w:p>
    <w:p w:rsidR="00972F61" w:rsidRPr="00FF5A44" w:rsidRDefault="00972F61" w:rsidP="00FF5A44">
      <w:pPr>
        <w:spacing w:after="121" w:line="240" w:lineRule="auto"/>
        <w:ind w:left="831" w:right="9"/>
        <w:rPr>
          <w:rFonts w:ascii="Times New Roman" w:hAnsi="Times New Roman" w:cs="Times New Roman"/>
          <w:sz w:val="24"/>
          <w:szCs w:val="24"/>
        </w:rPr>
      </w:pPr>
      <w:r w:rsidRPr="00FF5A44">
        <w:rPr>
          <w:rFonts w:ascii="Times New Roman" w:hAnsi="Times New Roman" w:cs="Times New Roman"/>
          <w:sz w:val="24"/>
          <w:szCs w:val="24"/>
        </w:rPr>
        <w:t>1.2.8.3.1. В абзаце седьмом после цифры «30» дополнить словом</w:t>
      </w:r>
    </w:p>
    <w:p w:rsidR="00A50C0F" w:rsidRPr="00FF5A44" w:rsidRDefault="00A50C0F" w:rsidP="00FF5A44">
      <w:pPr>
        <w:spacing w:after="134" w:line="240" w:lineRule="auto"/>
        <w:ind w:left="57" w:right="9"/>
        <w:rPr>
          <w:rFonts w:ascii="Times New Roman" w:hAnsi="Times New Roman" w:cs="Times New Roman"/>
          <w:sz w:val="24"/>
          <w:szCs w:val="24"/>
        </w:rPr>
      </w:pPr>
      <w:r w:rsidRPr="00FF5A44">
        <w:rPr>
          <w:rFonts w:ascii="Times New Roman" w:hAnsi="Times New Roman" w:cs="Times New Roman"/>
          <w:sz w:val="24"/>
          <w:szCs w:val="24"/>
        </w:rPr>
        <w:t>«календарных».</w:t>
      </w:r>
    </w:p>
    <w:p w:rsidR="00A50C0F" w:rsidRPr="00FF5A44" w:rsidRDefault="00A50C0F" w:rsidP="00FF5A44">
      <w:pPr>
        <w:spacing w:after="124" w:line="240" w:lineRule="auto"/>
        <w:ind w:left="836" w:right="9"/>
        <w:rPr>
          <w:rFonts w:ascii="Times New Roman" w:hAnsi="Times New Roman" w:cs="Times New Roman"/>
          <w:sz w:val="24"/>
          <w:szCs w:val="24"/>
        </w:rPr>
      </w:pPr>
      <w:r w:rsidRPr="00FF5A44">
        <w:rPr>
          <w:rFonts w:ascii="Times New Roman" w:hAnsi="Times New Roman" w:cs="Times New Roman"/>
          <w:sz w:val="24"/>
          <w:szCs w:val="24"/>
        </w:rPr>
        <w:t>1.2.8.32. Дополнить абзацем следующего содержания:</w:t>
      </w:r>
    </w:p>
    <w:p w:rsidR="00A50C0F" w:rsidRPr="00FF5A44" w:rsidRDefault="00A50C0F" w:rsidP="00FF5A44">
      <w:pPr>
        <w:spacing w:line="240" w:lineRule="auto"/>
        <w:ind w:left="47" w:right="9" w:firstLine="701"/>
        <w:rPr>
          <w:rFonts w:ascii="Times New Roman" w:hAnsi="Times New Roman" w:cs="Times New Roman"/>
          <w:sz w:val="24"/>
          <w:szCs w:val="24"/>
        </w:rPr>
      </w:pPr>
      <w:r w:rsidRPr="00FF5A44">
        <w:rPr>
          <w:rFonts w:ascii="Times New Roman" w:hAnsi="Times New Roman" w:cs="Times New Roman"/>
          <w:sz w:val="24"/>
          <w:szCs w:val="24"/>
        </w:rPr>
        <w:t>«- повысить среднедушевой доход по истечении срока действия социального контракта</w:t>
      </w:r>
      <w:proofErr w:type="gramStart"/>
      <w:r w:rsidRPr="00FF5A44">
        <w:rPr>
          <w:rFonts w:ascii="Times New Roman" w:hAnsi="Times New Roman" w:cs="Times New Roman"/>
          <w:sz w:val="24"/>
          <w:szCs w:val="24"/>
        </w:rPr>
        <w:t>.».</w:t>
      </w:r>
      <w:proofErr w:type="gramEnd"/>
    </w:p>
    <w:p w:rsidR="00A50C0F" w:rsidRPr="00FF5A44" w:rsidRDefault="00A50C0F" w:rsidP="00FF5A44">
      <w:pPr>
        <w:spacing w:line="240" w:lineRule="auto"/>
        <w:ind w:left="845" w:right="9"/>
        <w:rPr>
          <w:rFonts w:ascii="Times New Roman" w:hAnsi="Times New Roman" w:cs="Times New Roman"/>
          <w:sz w:val="24"/>
          <w:szCs w:val="24"/>
        </w:rPr>
      </w:pPr>
      <w:r w:rsidRPr="00FF5A44">
        <w:rPr>
          <w:rFonts w:ascii="Times New Roman" w:hAnsi="Times New Roman" w:cs="Times New Roman"/>
          <w:sz w:val="24"/>
          <w:szCs w:val="24"/>
        </w:rPr>
        <w:t>12.9. В приложении № 5:</w:t>
      </w:r>
    </w:p>
    <w:p w:rsidR="00A50C0F" w:rsidRPr="00FF5A44" w:rsidRDefault="00A50C0F" w:rsidP="00FF5A44">
      <w:pPr>
        <w:spacing w:line="240" w:lineRule="auto"/>
        <w:ind w:left="47" w:right="9" w:firstLine="725"/>
        <w:rPr>
          <w:rFonts w:ascii="Times New Roman" w:hAnsi="Times New Roman" w:cs="Times New Roman"/>
          <w:sz w:val="24"/>
          <w:szCs w:val="24"/>
        </w:rPr>
      </w:pPr>
      <w:r w:rsidRPr="00FF5A44">
        <w:rPr>
          <w:rFonts w:ascii="Times New Roman" w:hAnsi="Times New Roman" w:cs="Times New Roman"/>
          <w:sz w:val="24"/>
          <w:szCs w:val="24"/>
        </w:rPr>
        <w:t>1.2.9.1. Слова «в 2020 - 2026 годах» заменить словами «в 2020 - 2027 годах».</w:t>
      </w:r>
    </w:p>
    <w:p w:rsidR="00A50C0F" w:rsidRPr="00FF5A44" w:rsidRDefault="00A50C0F" w:rsidP="00FF5A44">
      <w:pPr>
        <w:spacing w:line="240" w:lineRule="auto"/>
        <w:ind w:left="47" w:right="9" w:firstLine="725"/>
        <w:rPr>
          <w:rFonts w:ascii="Times New Roman" w:hAnsi="Times New Roman" w:cs="Times New Roman"/>
          <w:sz w:val="24"/>
          <w:szCs w:val="24"/>
        </w:rPr>
      </w:pPr>
      <w:r w:rsidRPr="00FF5A44">
        <w:rPr>
          <w:rFonts w:ascii="Times New Roman" w:hAnsi="Times New Roman" w:cs="Times New Roman"/>
          <w:sz w:val="24"/>
          <w:szCs w:val="24"/>
        </w:rPr>
        <w:t>1.2.92. Абзацы девятый и десятый пункта 2.2 изложить в следующей редакции:</w:t>
      </w:r>
    </w:p>
    <w:p w:rsidR="00A50C0F" w:rsidRPr="00FF5A44" w:rsidRDefault="00A50C0F" w:rsidP="00FF5A44">
      <w:pPr>
        <w:spacing w:after="154" w:line="240" w:lineRule="auto"/>
        <w:ind w:left="413" w:right="86"/>
        <w:jc w:val="right"/>
        <w:rPr>
          <w:rFonts w:ascii="Times New Roman" w:hAnsi="Times New Roman" w:cs="Times New Roman"/>
          <w:sz w:val="24"/>
          <w:szCs w:val="24"/>
        </w:rPr>
      </w:pPr>
      <w:r w:rsidRPr="00FF5A44">
        <w:rPr>
          <w:rFonts w:ascii="Times New Roman" w:hAnsi="Times New Roman" w:cs="Times New Roman"/>
          <w:sz w:val="24"/>
          <w:szCs w:val="24"/>
        </w:rPr>
        <w:t>«1) на ведение личного подсобного хозяйства в размере</w:t>
      </w:r>
    </w:p>
    <w:p w:rsidR="00A50C0F" w:rsidRPr="00FF5A44" w:rsidRDefault="00FF5A44" w:rsidP="00FF5A44">
      <w:pPr>
        <w:spacing w:after="0" w:line="240" w:lineRule="auto"/>
        <w:ind w:left="24"/>
        <w:rPr>
          <w:rFonts w:ascii="Times New Roman" w:hAnsi="Times New Roman" w:cs="Times New Roman"/>
          <w:sz w:val="24"/>
          <w:szCs w:val="24"/>
        </w:rPr>
      </w:pPr>
      <w:r>
        <w:rPr>
          <w:rFonts w:ascii="Times New Roman" w:hAnsi="Times New Roman" w:cs="Times New Roman"/>
          <w:sz w:val="24"/>
          <w:szCs w:val="24"/>
        </w:rPr>
        <w:t>ру</w:t>
      </w:r>
      <w:r w:rsidR="00A50C0F" w:rsidRPr="00FF5A44">
        <w:rPr>
          <w:rFonts w:ascii="Times New Roman" w:hAnsi="Times New Roman" w:cs="Times New Roman"/>
          <w:sz w:val="24"/>
          <w:szCs w:val="24"/>
        </w:rPr>
        <w:t>блей;</w:t>
      </w:r>
    </w:p>
    <w:p w:rsidR="00A50C0F" w:rsidRPr="00FF5A44" w:rsidRDefault="00E72D99" w:rsidP="00FF5A44">
      <w:pPr>
        <w:spacing w:after="161" w:line="240" w:lineRule="auto"/>
        <w:ind w:left="24"/>
        <w:rPr>
          <w:rFonts w:ascii="Times New Roman" w:hAnsi="Times New Roman" w:cs="Times New Roman"/>
          <w:sz w:val="24"/>
          <w:szCs w:val="24"/>
        </w:rPr>
      </w:pPr>
      <w:r w:rsidRPr="00E72D99">
        <w:rPr>
          <w:rFonts w:ascii="Times New Roman" w:eastAsia="Calibri" w:hAnsi="Times New Roman" w:cs="Times New Roman"/>
          <w:noProof/>
          <w:sz w:val="24"/>
          <w:szCs w:val="24"/>
        </w:rPr>
      </w:r>
      <w:r w:rsidRPr="00E72D99">
        <w:rPr>
          <w:rFonts w:ascii="Times New Roman" w:eastAsia="Calibri" w:hAnsi="Times New Roman" w:cs="Times New Roman"/>
          <w:noProof/>
          <w:sz w:val="24"/>
          <w:szCs w:val="24"/>
        </w:rPr>
        <w:pict>
          <v:group id="Group 33703" o:spid="_x0000_s1029" style="width:141.15pt;height:.7pt;mso-position-horizontal-relative:char;mso-position-vertical-relative:line" coordsize="17923,91">
            <v:shape id="Shape 33702" o:spid="_x0000_s1030" style="position:absolute;width:17923;height:91" coordsize="1792345,9146" path="m,4573r1792345,e" filled="f" fillcolor="black" strokeweight=".25406mm">
              <v:stroke miterlimit="1" joinstyle="miter"/>
            </v:shape>
            <w10:wrap type="none"/>
            <w10:anchorlock/>
          </v:group>
        </w:pict>
      </w:r>
    </w:p>
    <w:p w:rsidR="00A50C0F" w:rsidRPr="00FF5A44" w:rsidRDefault="00A50C0F" w:rsidP="00FF5A44">
      <w:pPr>
        <w:spacing w:after="5" w:line="240" w:lineRule="auto"/>
        <w:ind w:left="23" w:firstLine="696"/>
        <w:rPr>
          <w:rFonts w:ascii="Times New Roman" w:hAnsi="Times New Roman" w:cs="Times New Roman"/>
          <w:sz w:val="24"/>
          <w:szCs w:val="24"/>
        </w:rPr>
      </w:pPr>
      <w:r w:rsidRPr="00FF5A44">
        <w:rPr>
          <w:rFonts w:ascii="Times New Roman" w:hAnsi="Times New Roman" w:cs="Times New Roman"/>
          <w:sz w:val="24"/>
          <w:szCs w:val="24"/>
        </w:rPr>
        <w:t>2) на прохождение профессионального обучения или получение дополнительного</w:t>
      </w:r>
      <w:r w:rsidRPr="00FF5A44">
        <w:rPr>
          <w:rFonts w:ascii="Times New Roman" w:hAnsi="Times New Roman" w:cs="Times New Roman"/>
          <w:sz w:val="24"/>
          <w:szCs w:val="24"/>
        </w:rPr>
        <w:tab/>
        <w:t>профессионального</w:t>
      </w:r>
      <w:r w:rsidRPr="00FF5A44">
        <w:rPr>
          <w:rFonts w:ascii="Times New Roman" w:hAnsi="Times New Roman" w:cs="Times New Roman"/>
          <w:sz w:val="24"/>
          <w:szCs w:val="24"/>
        </w:rPr>
        <w:tab/>
        <w:t>образования</w:t>
      </w:r>
      <w:r w:rsidRPr="00FF5A44">
        <w:rPr>
          <w:rFonts w:ascii="Times New Roman" w:hAnsi="Times New Roman" w:cs="Times New Roman"/>
          <w:sz w:val="24"/>
          <w:szCs w:val="24"/>
        </w:rPr>
        <w:tab/>
        <w:t>В</w:t>
      </w:r>
      <w:r w:rsidRPr="00FF5A44">
        <w:rPr>
          <w:rFonts w:ascii="Times New Roman" w:hAnsi="Times New Roman" w:cs="Times New Roman"/>
          <w:sz w:val="24"/>
          <w:szCs w:val="24"/>
        </w:rPr>
        <w:tab/>
        <w:t>размере рублей</w:t>
      </w:r>
      <w:proofErr w:type="gramStart"/>
      <w:r w:rsidRPr="00FF5A44">
        <w:rPr>
          <w:rFonts w:ascii="Times New Roman" w:hAnsi="Times New Roman" w:cs="Times New Roman"/>
          <w:sz w:val="24"/>
          <w:szCs w:val="24"/>
        </w:rPr>
        <w:t>;»</w:t>
      </w:r>
      <w:proofErr w:type="gramEnd"/>
      <w:r w:rsidRPr="00FF5A44">
        <w:rPr>
          <w:rFonts w:ascii="Times New Roman" w:hAnsi="Times New Roman" w:cs="Times New Roman"/>
          <w:sz w:val="24"/>
          <w:szCs w:val="24"/>
        </w:rPr>
        <w:t>.</w:t>
      </w:r>
    </w:p>
    <w:p w:rsidR="00A50C0F" w:rsidRPr="00FF5A44" w:rsidRDefault="00E72D99" w:rsidP="00FF5A44">
      <w:pPr>
        <w:spacing w:after="207" w:line="240" w:lineRule="auto"/>
        <w:ind w:left="34"/>
        <w:rPr>
          <w:rFonts w:ascii="Times New Roman" w:hAnsi="Times New Roman" w:cs="Times New Roman"/>
          <w:sz w:val="24"/>
          <w:szCs w:val="24"/>
        </w:rPr>
      </w:pPr>
      <w:r w:rsidRPr="00E72D99">
        <w:rPr>
          <w:rFonts w:ascii="Times New Roman" w:eastAsia="Calibri" w:hAnsi="Times New Roman" w:cs="Times New Roman"/>
          <w:noProof/>
          <w:sz w:val="24"/>
          <w:szCs w:val="24"/>
        </w:rPr>
      </w:r>
      <w:r w:rsidRPr="00E72D99">
        <w:rPr>
          <w:rFonts w:ascii="Times New Roman" w:eastAsia="Calibri" w:hAnsi="Times New Roman" w:cs="Times New Roman"/>
          <w:noProof/>
          <w:sz w:val="24"/>
          <w:szCs w:val="24"/>
        </w:rPr>
        <w:pict>
          <v:group id="Group 33705" o:spid="_x0000_s1027" style="width:141.15pt;height:.7pt;mso-position-horizontal-relative:char;mso-position-vertical-relative:line" coordsize="17923,91">
            <v:shape id="Shape 33704" o:spid="_x0000_s1028" style="position:absolute;width:17923;height:91" coordsize="1792345,9146" path="m,4573r1792345,e" filled="f" fillcolor="black" strokeweight=".25406mm">
              <v:stroke miterlimit="1" joinstyle="miter"/>
            </v:shape>
            <w10:wrap type="none"/>
            <w10:anchorlock/>
          </v:group>
        </w:pict>
      </w:r>
    </w:p>
    <w:p w:rsidR="00A50C0F" w:rsidRPr="00FF5A44" w:rsidRDefault="00A50C0F" w:rsidP="00FF5A44">
      <w:pPr>
        <w:spacing w:after="89" w:line="240" w:lineRule="auto"/>
        <w:ind w:left="773"/>
        <w:rPr>
          <w:rFonts w:ascii="Times New Roman" w:hAnsi="Times New Roman" w:cs="Times New Roman"/>
          <w:sz w:val="24"/>
          <w:szCs w:val="24"/>
        </w:rPr>
      </w:pPr>
      <w:r w:rsidRPr="00FF5A44">
        <w:rPr>
          <w:rFonts w:ascii="Times New Roman" w:hAnsi="Times New Roman" w:cs="Times New Roman"/>
          <w:sz w:val="24"/>
          <w:szCs w:val="24"/>
        </w:rPr>
        <w:t>1.2.93. В пункте 3.2:</w:t>
      </w:r>
    </w:p>
    <w:p w:rsidR="00A50C0F" w:rsidRPr="00FF5A44" w:rsidRDefault="00A50C0F" w:rsidP="00FF5A44">
      <w:pPr>
        <w:spacing w:line="240" w:lineRule="auto"/>
        <w:ind w:left="47" w:right="9" w:firstLine="720"/>
        <w:rPr>
          <w:rFonts w:ascii="Times New Roman" w:hAnsi="Times New Roman" w:cs="Times New Roman"/>
          <w:sz w:val="24"/>
          <w:szCs w:val="24"/>
        </w:rPr>
      </w:pPr>
      <w:r w:rsidRPr="00FF5A44">
        <w:rPr>
          <w:rFonts w:ascii="Times New Roman" w:hAnsi="Times New Roman" w:cs="Times New Roman"/>
          <w:sz w:val="24"/>
          <w:szCs w:val="24"/>
        </w:rPr>
        <w:t>1.2.9.3.1. В абзаце седьмом слова «в течение 30 дней» заменить словами «в срок не позднее 30-го календарного дня».</w:t>
      </w:r>
    </w:p>
    <w:p w:rsidR="00A50C0F" w:rsidRPr="00FF5A44" w:rsidRDefault="00A50C0F" w:rsidP="00FF5A44">
      <w:pPr>
        <w:spacing w:after="165" w:line="240" w:lineRule="auto"/>
        <w:ind w:left="802" w:right="9"/>
        <w:rPr>
          <w:rFonts w:ascii="Times New Roman" w:hAnsi="Times New Roman" w:cs="Times New Roman"/>
          <w:sz w:val="24"/>
          <w:szCs w:val="24"/>
        </w:rPr>
      </w:pPr>
      <w:r w:rsidRPr="00FF5A44">
        <w:rPr>
          <w:rFonts w:ascii="Times New Roman" w:hAnsi="Times New Roman" w:cs="Times New Roman"/>
          <w:sz w:val="24"/>
          <w:szCs w:val="24"/>
        </w:rPr>
        <w:t>1.2.9.3.2, Дополнить абзацем следующего содержания:</w:t>
      </w:r>
    </w:p>
    <w:p w:rsidR="00A50C0F" w:rsidRPr="00FF5A44" w:rsidRDefault="00A50C0F" w:rsidP="00FF5A44">
      <w:pPr>
        <w:spacing w:line="240" w:lineRule="auto"/>
        <w:ind w:left="47" w:right="9" w:firstLine="696"/>
        <w:rPr>
          <w:rFonts w:ascii="Times New Roman" w:hAnsi="Times New Roman" w:cs="Times New Roman"/>
          <w:sz w:val="24"/>
          <w:szCs w:val="24"/>
        </w:rPr>
      </w:pPr>
      <w:r w:rsidRPr="00FF5A44">
        <w:rPr>
          <w:rFonts w:ascii="Times New Roman" w:hAnsi="Times New Roman" w:cs="Times New Roman"/>
          <w:sz w:val="24"/>
          <w:szCs w:val="24"/>
        </w:rPr>
        <w:t>«- повысить среднедушевой доход по истечении срока действия социального контракта</w:t>
      </w:r>
      <w:proofErr w:type="gramStart"/>
      <w:r w:rsidRPr="00FF5A44">
        <w:rPr>
          <w:rFonts w:ascii="Times New Roman" w:hAnsi="Times New Roman" w:cs="Times New Roman"/>
          <w:sz w:val="24"/>
          <w:szCs w:val="24"/>
        </w:rPr>
        <w:t>.».</w:t>
      </w:r>
      <w:proofErr w:type="gramEnd"/>
    </w:p>
    <w:p w:rsidR="00A50C0F" w:rsidRPr="00FF5A44" w:rsidRDefault="00A50C0F" w:rsidP="00FF5A44">
      <w:pPr>
        <w:spacing w:after="116" w:line="240" w:lineRule="auto"/>
        <w:ind w:left="812" w:right="9"/>
        <w:rPr>
          <w:rFonts w:ascii="Times New Roman" w:hAnsi="Times New Roman" w:cs="Times New Roman"/>
          <w:sz w:val="24"/>
          <w:szCs w:val="24"/>
        </w:rPr>
      </w:pPr>
      <w:r w:rsidRPr="00FF5A44">
        <w:rPr>
          <w:rFonts w:ascii="Times New Roman" w:hAnsi="Times New Roman" w:cs="Times New Roman"/>
          <w:sz w:val="24"/>
          <w:szCs w:val="24"/>
        </w:rPr>
        <w:t>12.10. В приложении № 6:</w:t>
      </w:r>
    </w:p>
    <w:p w:rsidR="00A50C0F" w:rsidRPr="00FF5A44" w:rsidRDefault="00A50C0F" w:rsidP="00FF5A44">
      <w:pPr>
        <w:spacing w:line="240" w:lineRule="auto"/>
        <w:ind w:left="47" w:right="9" w:firstLine="725"/>
        <w:rPr>
          <w:rFonts w:ascii="Times New Roman" w:hAnsi="Times New Roman" w:cs="Times New Roman"/>
          <w:sz w:val="24"/>
          <w:szCs w:val="24"/>
        </w:rPr>
      </w:pPr>
      <w:r w:rsidRPr="00FF5A44">
        <w:rPr>
          <w:rFonts w:ascii="Times New Roman" w:hAnsi="Times New Roman" w:cs="Times New Roman"/>
          <w:sz w:val="24"/>
          <w:szCs w:val="24"/>
        </w:rPr>
        <w:t>1.2.10.1. Слова «в 2020 - 2026 годах» заменить словами «в 2020 - 2027 годах».</w:t>
      </w:r>
    </w:p>
    <w:p w:rsidR="00A50C0F" w:rsidRPr="00FF5A44" w:rsidRDefault="00A50C0F" w:rsidP="00FF5A44">
      <w:pPr>
        <w:spacing w:after="117" w:line="240" w:lineRule="auto"/>
        <w:ind w:left="821" w:right="9"/>
        <w:rPr>
          <w:rFonts w:ascii="Times New Roman" w:hAnsi="Times New Roman" w:cs="Times New Roman"/>
          <w:sz w:val="24"/>
          <w:szCs w:val="24"/>
        </w:rPr>
      </w:pPr>
      <w:r w:rsidRPr="00FF5A44">
        <w:rPr>
          <w:rFonts w:ascii="Times New Roman" w:hAnsi="Times New Roman" w:cs="Times New Roman"/>
          <w:sz w:val="24"/>
          <w:szCs w:val="24"/>
        </w:rPr>
        <w:t>12.10.2. Абзац третий пункта 2.2 изложить в следующей редакции:</w:t>
      </w:r>
    </w:p>
    <w:p w:rsidR="00A50C0F" w:rsidRPr="00FF5A44" w:rsidRDefault="00A50C0F" w:rsidP="00FF5A44">
      <w:pPr>
        <w:spacing w:line="240" w:lineRule="auto"/>
        <w:ind w:left="47" w:right="9" w:firstLine="706"/>
        <w:rPr>
          <w:rFonts w:ascii="Times New Roman" w:hAnsi="Times New Roman" w:cs="Times New Roman"/>
          <w:sz w:val="24"/>
          <w:szCs w:val="24"/>
        </w:rPr>
      </w:pPr>
      <w:r w:rsidRPr="00FF5A44">
        <w:rPr>
          <w:rFonts w:ascii="Times New Roman" w:hAnsi="Times New Roman" w:cs="Times New Roman"/>
          <w:noProof/>
          <w:sz w:val="24"/>
          <w:szCs w:val="24"/>
        </w:rPr>
        <w:drawing>
          <wp:anchor distT="0" distB="0" distL="114300" distR="114300" simplePos="0" relativeHeight="251656192" behindDoc="0" locked="0" layoutInCell="1" allowOverlap="0">
            <wp:simplePos x="0" y="0"/>
            <wp:positionH relativeFrom="column">
              <wp:posOffset>2465705</wp:posOffset>
            </wp:positionH>
            <wp:positionV relativeFrom="paragraph">
              <wp:posOffset>1085850</wp:posOffset>
            </wp:positionV>
            <wp:extent cx="1158240" cy="18415"/>
            <wp:effectExtent l="19050" t="0" r="3810" b="0"/>
            <wp:wrapSquare wrapText="bothSides"/>
            <wp:docPr id="10" name="Picture 1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4"/>
                    <pic:cNvPicPr>
                      <a:picLocks noChangeAspect="1" noChangeArrowheads="1"/>
                    </pic:cNvPicPr>
                  </pic:nvPicPr>
                  <pic:blipFill>
                    <a:blip r:embed="rId13"/>
                    <a:srcRect/>
                    <a:stretch>
                      <a:fillRect/>
                    </a:stretch>
                  </pic:blipFill>
                  <pic:spPr bwMode="auto">
                    <a:xfrm>
                      <a:off x="0" y="0"/>
                      <a:ext cx="1158240" cy="18415"/>
                    </a:xfrm>
                    <a:prstGeom prst="rect">
                      <a:avLst/>
                    </a:prstGeom>
                    <a:noFill/>
                  </pic:spPr>
                </pic:pic>
              </a:graphicData>
            </a:graphic>
          </wp:anchor>
        </w:drawing>
      </w:r>
      <w:r w:rsidRPr="00FF5A44">
        <w:rPr>
          <w:rFonts w:ascii="Times New Roman" w:hAnsi="Times New Roman" w:cs="Times New Roman"/>
          <w:noProof/>
          <w:sz w:val="24"/>
          <w:szCs w:val="24"/>
        </w:rPr>
        <w:drawing>
          <wp:anchor distT="0" distB="0" distL="114300" distR="114300" simplePos="0" relativeHeight="251657216" behindDoc="0" locked="0" layoutInCell="1" allowOverlap="0">
            <wp:simplePos x="0" y="0"/>
            <wp:positionH relativeFrom="column">
              <wp:posOffset>237490</wp:posOffset>
            </wp:positionH>
            <wp:positionV relativeFrom="paragraph">
              <wp:posOffset>1094740</wp:posOffset>
            </wp:positionV>
            <wp:extent cx="1170305" cy="18415"/>
            <wp:effectExtent l="19050" t="0" r="0" b="0"/>
            <wp:wrapSquare wrapText="bothSides"/>
            <wp:docPr id="9" name="Picture 1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5"/>
                    <pic:cNvPicPr>
                      <a:picLocks noChangeAspect="1" noChangeArrowheads="1"/>
                    </pic:cNvPicPr>
                  </pic:nvPicPr>
                  <pic:blipFill>
                    <a:blip r:embed="rId14"/>
                    <a:srcRect/>
                    <a:stretch>
                      <a:fillRect/>
                    </a:stretch>
                  </pic:blipFill>
                  <pic:spPr bwMode="auto">
                    <a:xfrm>
                      <a:off x="0" y="0"/>
                      <a:ext cx="1170305" cy="18415"/>
                    </a:xfrm>
                    <a:prstGeom prst="rect">
                      <a:avLst/>
                    </a:prstGeom>
                    <a:noFill/>
                  </pic:spPr>
                </pic:pic>
              </a:graphicData>
            </a:graphic>
          </wp:anchor>
        </w:drawing>
      </w:r>
      <w:r w:rsidRPr="00FF5A44">
        <w:rPr>
          <w:rFonts w:ascii="Times New Roman" w:hAnsi="Times New Roman" w:cs="Times New Roman"/>
          <w:sz w:val="24"/>
          <w:szCs w:val="24"/>
        </w:rPr>
        <w:t xml:space="preserve">«- назначить Заявителю государственную социальную помощь </w:t>
      </w:r>
      <w:proofErr w:type="gramStart"/>
      <w:r w:rsidRPr="00FF5A44">
        <w:rPr>
          <w:rFonts w:ascii="Times New Roman" w:hAnsi="Times New Roman" w:cs="Times New Roman"/>
          <w:sz w:val="24"/>
          <w:szCs w:val="24"/>
        </w:rPr>
        <w:t>на основании социального контракта с предоставлением в соответствии с условиями социального контракта ежемесячной денежной выплаты в период</w:t>
      </w:r>
      <w:proofErr w:type="gramEnd"/>
      <w:r w:rsidRPr="00FF5A44">
        <w:rPr>
          <w:rFonts w:ascii="Times New Roman" w:hAnsi="Times New Roman" w:cs="Times New Roman"/>
          <w:sz w:val="24"/>
          <w:szCs w:val="24"/>
        </w:rPr>
        <w:t xml:space="preserve"> с 20 г. по 20 г. в размере </w:t>
      </w:r>
      <w:r w:rsidRPr="00FF5A44">
        <w:rPr>
          <w:rFonts w:ascii="Times New Roman" w:hAnsi="Times New Roman" w:cs="Times New Roman"/>
          <w:noProof/>
          <w:sz w:val="24"/>
          <w:szCs w:val="24"/>
        </w:rPr>
        <w:drawing>
          <wp:inline distT="0" distB="0" distL="0" distR="0">
            <wp:extent cx="715645" cy="15875"/>
            <wp:effectExtent l="19050" t="0" r="8255" b="0"/>
            <wp:docPr id="8" name="Picture 1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3"/>
                    <pic:cNvPicPr>
                      <a:picLocks noChangeAspect="1" noChangeArrowheads="1"/>
                    </pic:cNvPicPr>
                  </pic:nvPicPr>
                  <pic:blipFill>
                    <a:blip r:embed="rId15"/>
                    <a:srcRect/>
                    <a:stretch>
                      <a:fillRect/>
                    </a:stretch>
                  </pic:blipFill>
                  <pic:spPr bwMode="auto">
                    <a:xfrm>
                      <a:off x="0" y="0"/>
                      <a:ext cx="715645" cy="15875"/>
                    </a:xfrm>
                    <a:prstGeom prst="rect">
                      <a:avLst/>
                    </a:prstGeom>
                    <a:noFill/>
                    <a:ln w="9525">
                      <a:noFill/>
                      <a:miter lim="800000"/>
                      <a:headEnd/>
                      <a:tailEnd/>
                    </a:ln>
                  </pic:spPr>
                </pic:pic>
              </a:graphicData>
            </a:graphic>
          </wp:inline>
        </w:drawing>
      </w:r>
      <w:r w:rsidRPr="00FF5A44">
        <w:rPr>
          <w:rFonts w:ascii="Times New Roman" w:hAnsi="Times New Roman" w:cs="Times New Roman"/>
          <w:sz w:val="24"/>
          <w:szCs w:val="24"/>
        </w:rPr>
        <w:t>рублей;».</w:t>
      </w:r>
    </w:p>
    <w:p w:rsidR="00A50C0F" w:rsidRPr="00FF5A44" w:rsidRDefault="00A50C0F" w:rsidP="00FF5A44">
      <w:pPr>
        <w:spacing w:after="119" w:line="240" w:lineRule="auto"/>
        <w:ind w:left="845" w:right="9"/>
        <w:rPr>
          <w:rFonts w:ascii="Times New Roman" w:hAnsi="Times New Roman" w:cs="Times New Roman"/>
          <w:sz w:val="24"/>
          <w:szCs w:val="24"/>
        </w:rPr>
      </w:pPr>
      <w:r w:rsidRPr="00FF5A44">
        <w:rPr>
          <w:rFonts w:ascii="Times New Roman" w:hAnsi="Times New Roman" w:cs="Times New Roman"/>
          <w:sz w:val="24"/>
          <w:szCs w:val="24"/>
        </w:rPr>
        <w:t>1.2.11. В приложении № 8:</w:t>
      </w:r>
    </w:p>
    <w:p w:rsidR="00A50C0F" w:rsidRPr="00FF5A44" w:rsidRDefault="00A50C0F" w:rsidP="00FF5A44">
      <w:pPr>
        <w:spacing w:line="240" w:lineRule="auto"/>
        <w:ind w:left="115" w:right="9" w:firstLine="725"/>
        <w:rPr>
          <w:rFonts w:ascii="Times New Roman" w:hAnsi="Times New Roman" w:cs="Times New Roman"/>
          <w:sz w:val="24"/>
          <w:szCs w:val="24"/>
        </w:rPr>
      </w:pPr>
      <w:r w:rsidRPr="00FF5A44">
        <w:rPr>
          <w:rFonts w:ascii="Times New Roman" w:hAnsi="Times New Roman" w:cs="Times New Roman"/>
          <w:sz w:val="24"/>
          <w:szCs w:val="24"/>
        </w:rPr>
        <w:t>1.2.11.1. В подразделе «Основные сведения» раздела 1 позицию «Фамилия, имя, отчество (при наличии), дата рождения, CFWIJIC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исключить;</w:t>
      </w:r>
    </w:p>
    <w:p w:rsidR="00A50C0F" w:rsidRPr="00FF5A44" w:rsidRDefault="00A50C0F" w:rsidP="00FF5A44">
      <w:pPr>
        <w:spacing w:line="240" w:lineRule="auto"/>
        <w:ind w:left="47" w:right="110" w:firstLine="725"/>
        <w:rPr>
          <w:rFonts w:ascii="Times New Roman" w:hAnsi="Times New Roman" w:cs="Times New Roman"/>
          <w:sz w:val="24"/>
          <w:szCs w:val="24"/>
        </w:rPr>
      </w:pPr>
      <w:r w:rsidRPr="00FF5A44">
        <w:rPr>
          <w:rFonts w:ascii="Times New Roman" w:hAnsi="Times New Roman" w:cs="Times New Roman"/>
          <w:sz w:val="24"/>
          <w:szCs w:val="24"/>
        </w:rPr>
        <w:t>1.2.11.2. В разделе 2 позицию «Фамилия,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исключить;</w:t>
      </w:r>
    </w:p>
    <w:p w:rsidR="00A50C0F" w:rsidRPr="00FF5A44" w:rsidRDefault="00A50C0F" w:rsidP="00FF5A44">
      <w:pPr>
        <w:spacing w:after="132" w:line="240" w:lineRule="auto"/>
        <w:ind w:left="764" w:right="9"/>
        <w:rPr>
          <w:rFonts w:ascii="Times New Roman" w:hAnsi="Times New Roman" w:cs="Times New Roman"/>
          <w:sz w:val="24"/>
          <w:szCs w:val="24"/>
        </w:rPr>
      </w:pPr>
      <w:r w:rsidRPr="00FF5A44">
        <w:rPr>
          <w:rFonts w:ascii="Times New Roman" w:hAnsi="Times New Roman" w:cs="Times New Roman"/>
          <w:sz w:val="24"/>
          <w:szCs w:val="24"/>
        </w:rPr>
        <w:t>1.2.11.3. В разделе 4:</w:t>
      </w:r>
    </w:p>
    <w:p w:rsidR="00A50C0F" w:rsidRPr="00FF5A44" w:rsidRDefault="00A50C0F" w:rsidP="00FF5A44">
      <w:pPr>
        <w:spacing w:after="36" w:line="240" w:lineRule="auto"/>
        <w:ind w:left="768" w:right="9"/>
        <w:rPr>
          <w:rFonts w:ascii="Times New Roman" w:hAnsi="Times New Roman" w:cs="Times New Roman"/>
          <w:sz w:val="24"/>
          <w:szCs w:val="24"/>
        </w:rPr>
      </w:pPr>
      <w:r w:rsidRPr="00FF5A44">
        <w:rPr>
          <w:rFonts w:ascii="Times New Roman" w:hAnsi="Times New Roman" w:cs="Times New Roman"/>
          <w:sz w:val="24"/>
          <w:szCs w:val="24"/>
        </w:rPr>
        <w:t xml:space="preserve">12.11 </w:t>
      </w:r>
      <w:proofErr w:type="gramStart"/>
      <w:r w:rsidRPr="00FF5A44">
        <w:rPr>
          <w:rFonts w:ascii="Times New Roman" w:hAnsi="Times New Roman" w:cs="Times New Roman"/>
          <w:sz w:val="24"/>
          <w:szCs w:val="24"/>
        </w:rPr>
        <w:t>З</w:t>
      </w:r>
      <w:proofErr w:type="gramEnd"/>
      <w:r w:rsidRPr="00FF5A44">
        <w:rPr>
          <w:rFonts w:ascii="Times New Roman" w:hAnsi="Times New Roman" w:cs="Times New Roman"/>
          <w:sz w:val="24"/>
          <w:szCs w:val="24"/>
        </w:rPr>
        <w:t xml:space="preserve"> .1. В наименовании слово «момент» заменить словом «дату»;</w:t>
      </w:r>
    </w:p>
    <w:p w:rsidR="00A50C0F" w:rsidRPr="00FF5A44" w:rsidRDefault="00A50C0F" w:rsidP="00FF5A44">
      <w:pPr>
        <w:spacing w:line="240" w:lineRule="auto"/>
        <w:ind w:left="47" w:right="82" w:firstLine="725"/>
        <w:rPr>
          <w:rFonts w:ascii="Times New Roman" w:hAnsi="Times New Roman" w:cs="Times New Roman"/>
          <w:sz w:val="24"/>
          <w:szCs w:val="24"/>
        </w:rPr>
      </w:pPr>
      <w:r w:rsidRPr="00FF5A44">
        <w:rPr>
          <w:rFonts w:ascii="Times New Roman" w:hAnsi="Times New Roman" w:cs="Times New Roman"/>
          <w:sz w:val="24"/>
          <w:szCs w:val="24"/>
        </w:rPr>
        <w:lastRenderedPageBreak/>
        <w:t>1.2.113.2. После слов «(попечительством)» дополнить словами «,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p w:rsidR="00A50C0F" w:rsidRPr="00FF5A44" w:rsidRDefault="00A50C0F" w:rsidP="00FF5A44">
      <w:pPr>
        <w:spacing w:after="284" w:line="240" w:lineRule="auto"/>
        <w:ind w:left="792" w:right="9"/>
        <w:rPr>
          <w:rFonts w:ascii="Times New Roman" w:hAnsi="Times New Roman" w:cs="Times New Roman"/>
          <w:sz w:val="24"/>
          <w:szCs w:val="24"/>
        </w:rPr>
      </w:pPr>
      <w:r w:rsidRPr="00FF5A44">
        <w:rPr>
          <w:rFonts w:ascii="Times New Roman" w:hAnsi="Times New Roman" w:cs="Times New Roman"/>
          <w:sz w:val="24"/>
          <w:szCs w:val="24"/>
        </w:rPr>
        <w:t xml:space="preserve">12.1 1 </w:t>
      </w:r>
      <w:proofErr w:type="gramStart"/>
      <w:r w:rsidRPr="00FF5A44">
        <w:rPr>
          <w:rFonts w:ascii="Times New Roman" w:hAnsi="Times New Roman" w:cs="Times New Roman"/>
          <w:sz w:val="24"/>
          <w:szCs w:val="24"/>
        </w:rPr>
        <w:t>З</w:t>
      </w:r>
      <w:proofErr w:type="gramEnd"/>
      <w:r w:rsidRPr="00FF5A44">
        <w:rPr>
          <w:rFonts w:ascii="Times New Roman" w:hAnsi="Times New Roman" w:cs="Times New Roman"/>
          <w:sz w:val="24"/>
          <w:szCs w:val="24"/>
        </w:rPr>
        <w:t xml:space="preserve"> </w:t>
      </w:r>
      <w:proofErr w:type="spellStart"/>
      <w:r w:rsidRPr="00FF5A44">
        <w:rPr>
          <w:rFonts w:ascii="Times New Roman" w:hAnsi="Times New Roman" w:cs="Times New Roman"/>
          <w:sz w:val="24"/>
          <w:szCs w:val="24"/>
        </w:rPr>
        <w:t>З</w:t>
      </w:r>
      <w:proofErr w:type="spellEnd"/>
      <w:r w:rsidRPr="00FF5A44">
        <w:rPr>
          <w:rFonts w:ascii="Times New Roman" w:hAnsi="Times New Roman" w:cs="Times New Roman"/>
          <w:sz w:val="24"/>
          <w:szCs w:val="24"/>
        </w:rPr>
        <w:t>. Дополнить абзацем следующего содержания:</w:t>
      </w:r>
    </w:p>
    <w:p w:rsidR="00A50C0F" w:rsidRPr="00FF5A44" w:rsidRDefault="00A50C0F" w:rsidP="00FF5A44">
      <w:pPr>
        <w:spacing w:line="240" w:lineRule="auto"/>
        <w:ind w:left="47" w:right="9" w:firstLine="701"/>
        <w:rPr>
          <w:rFonts w:ascii="Times New Roman" w:hAnsi="Times New Roman" w:cs="Times New Roman"/>
          <w:sz w:val="24"/>
          <w:szCs w:val="24"/>
        </w:rPr>
      </w:pPr>
      <w:r w:rsidRPr="00FF5A44">
        <w:rPr>
          <w:rFonts w:ascii="Times New Roman" w:hAnsi="Times New Roman" w:cs="Times New Roman"/>
          <w:sz w:val="24"/>
          <w:szCs w:val="24"/>
        </w:rPr>
        <w:t>« Вы или члены вашей семьи принимали (принимаете)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50C0F" w:rsidRPr="00FF5A44" w:rsidRDefault="00A50C0F" w:rsidP="00FF5A44">
      <w:pPr>
        <w:spacing w:after="401" w:line="240" w:lineRule="auto"/>
        <w:ind w:left="816" w:right="9"/>
        <w:rPr>
          <w:rFonts w:ascii="Times New Roman" w:hAnsi="Times New Roman" w:cs="Times New Roman"/>
          <w:sz w:val="24"/>
          <w:szCs w:val="24"/>
        </w:rPr>
      </w:pPr>
      <w:r w:rsidRPr="00FF5A44">
        <w:rPr>
          <w:rFonts w:ascii="Times New Roman" w:hAnsi="Times New Roman" w:cs="Times New Roman"/>
          <w:sz w:val="24"/>
          <w:szCs w:val="24"/>
        </w:rPr>
        <w:t>12.11.4. В разделе 5 дополнить абзацем следующего содержания:</w:t>
      </w:r>
    </w:p>
    <w:p w:rsidR="00A50C0F" w:rsidRPr="00FF5A44" w:rsidRDefault="00A50C0F" w:rsidP="00FF5A44">
      <w:pPr>
        <w:spacing w:line="240" w:lineRule="auto"/>
        <w:ind w:left="47" w:right="9" w:firstLine="701"/>
        <w:rPr>
          <w:rFonts w:ascii="Times New Roman" w:hAnsi="Times New Roman" w:cs="Times New Roman"/>
          <w:sz w:val="24"/>
          <w:szCs w:val="24"/>
        </w:rPr>
      </w:pPr>
      <w:r w:rsidRPr="00FF5A44">
        <w:rPr>
          <w:rFonts w:ascii="Times New Roman" w:hAnsi="Times New Roman" w:cs="Times New Roman"/>
          <w:sz w:val="24"/>
          <w:szCs w:val="24"/>
        </w:rPr>
        <w:t>« Вы или члены вашей семьи получали денежные средства на приобретение недвижимого имущества, автотранспортного средства, самоходной машины в рамках целевой государственной социальной поддержки (за исключением средств материнского (семейного) капитала)».</w:t>
      </w:r>
    </w:p>
    <w:p w:rsidR="004500DF" w:rsidRPr="00FF5A44" w:rsidRDefault="004500DF" w:rsidP="00FF5A44">
      <w:pPr>
        <w:spacing w:line="240" w:lineRule="auto"/>
        <w:ind w:left="47" w:right="9" w:firstLine="730"/>
        <w:rPr>
          <w:rFonts w:ascii="Times New Roman" w:hAnsi="Times New Roman" w:cs="Times New Roman"/>
          <w:sz w:val="24"/>
          <w:szCs w:val="24"/>
        </w:rPr>
      </w:pPr>
      <w:r w:rsidRPr="00FF5A44">
        <w:rPr>
          <w:rFonts w:ascii="Times New Roman" w:hAnsi="Times New Roman" w:cs="Times New Roman"/>
          <w:sz w:val="24"/>
          <w:szCs w:val="24"/>
        </w:rPr>
        <w:t xml:space="preserve">1.2.11.5. В разделе 6 после строки «номер счета заявителя </w:t>
      </w:r>
      <w:r w:rsidRPr="00FF5A44">
        <w:rPr>
          <w:rFonts w:ascii="Times New Roman" w:hAnsi="Times New Roman" w:cs="Times New Roman"/>
          <w:noProof/>
          <w:sz w:val="24"/>
          <w:szCs w:val="24"/>
        </w:rPr>
        <w:drawing>
          <wp:inline distT="0" distB="0" distL="0" distR="0">
            <wp:extent cx="1033780" cy="135255"/>
            <wp:effectExtent l="19050" t="0" r="0" b="0"/>
            <wp:docPr id="13" name="Picture 1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5"/>
                    <pic:cNvPicPr>
                      <a:picLocks noChangeAspect="1" noChangeArrowheads="1"/>
                    </pic:cNvPicPr>
                  </pic:nvPicPr>
                  <pic:blipFill>
                    <a:blip r:embed="rId16"/>
                    <a:srcRect/>
                    <a:stretch>
                      <a:fillRect/>
                    </a:stretch>
                  </pic:blipFill>
                  <pic:spPr bwMode="auto">
                    <a:xfrm>
                      <a:off x="0" y="0"/>
                      <a:ext cx="1033780" cy="135255"/>
                    </a:xfrm>
                    <a:prstGeom prst="rect">
                      <a:avLst/>
                    </a:prstGeom>
                    <a:noFill/>
                    <a:ln w="9525">
                      <a:noFill/>
                      <a:miter lim="800000"/>
                      <a:headEnd/>
                      <a:tailEnd/>
                    </a:ln>
                  </pic:spPr>
                </pic:pic>
              </a:graphicData>
            </a:graphic>
          </wp:inline>
        </w:drawing>
      </w:r>
      <w:r w:rsidRPr="00FF5A44">
        <w:rPr>
          <w:rFonts w:ascii="Times New Roman" w:hAnsi="Times New Roman" w:cs="Times New Roman"/>
          <w:sz w:val="24"/>
          <w:szCs w:val="24"/>
        </w:rPr>
        <w:t>дополнить строкой следующего содержания:</w:t>
      </w:r>
    </w:p>
    <w:p w:rsidR="004500DF" w:rsidRPr="00FF5A44" w:rsidRDefault="004500DF" w:rsidP="00FF5A44">
      <w:pPr>
        <w:spacing w:after="138" w:line="240" w:lineRule="auto"/>
        <w:ind w:left="821" w:right="9"/>
        <w:rPr>
          <w:rFonts w:ascii="Times New Roman" w:hAnsi="Times New Roman" w:cs="Times New Roman"/>
          <w:sz w:val="24"/>
          <w:szCs w:val="24"/>
        </w:rPr>
      </w:pPr>
      <w:r w:rsidRPr="00FF5A44">
        <w:rPr>
          <w:rFonts w:ascii="Times New Roman" w:hAnsi="Times New Roman" w:cs="Times New Roman"/>
          <w:sz w:val="24"/>
          <w:szCs w:val="24"/>
        </w:rPr>
        <w:t>«номер платежной карты заявителя</w:t>
      </w:r>
      <w:r w:rsidR="00E72D99" w:rsidRPr="00E72D99">
        <w:rPr>
          <w:rFonts w:ascii="Times New Roman" w:eastAsia="Calibri" w:hAnsi="Times New Roman" w:cs="Times New Roman"/>
          <w:noProof/>
          <w:sz w:val="24"/>
          <w:szCs w:val="24"/>
        </w:rPr>
      </w:r>
      <w:r w:rsidR="00E72D99" w:rsidRPr="00E72D99">
        <w:rPr>
          <w:rFonts w:ascii="Times New Roman" w:eastAsia="Calibri" w:hAnsi="Times New Roman" w:cs="Times New Roman"/>
          <w:noProof/>
          <w:sz w:val="24"/>
          <w:szCs w:val="24"/>
        </w:rPr>
        <w:pict>
          <v:group id="Group 33707" o:spid="_x0000_s1032" style="width:198.75pt;height:.95pt;mso-position-horizontal-relative:char;mso-position-vertical-relative:line" coordsize="25239,121">
            <v:shape id="Shape 33706" o:spid="_x0000_s1033" style="position:absolute;width:25239;height:121" coordsize="2523914,12194" path="m,6097r2523914,e" filled="f" fillcolor="black" strokeweight=".33872mm">
              <v:stroke miterlimit="1" joinstyle="miter"/>
            </v:shape>
            <w10:wrap type="none"/>
            <w10:anchorlock/>
          </v:group>
        </w:pict>
      </w:r>
    </w:p>
    <w:p w:rsidR="004500DF" w:rsidRPr="00FF5A44" w:rsidRDefault="004500DF" w:rsidP="00FF5A44">
      <w:pPr>
        <w:spacing w:after="158" w:line="240" w:lineRule="auto"/>
        <w:ind w:left="850" w:right="9"/>
        <w:rPr>
          <w:rFonts w:ascii="Times New Roman" w:hAnsi="Times New Roman" w:cs="Times New Roman"/>
          <w:sz w:val="24"/>
          <w:szCs w:val="24"/>
        </w:rPr>
      </w:pPr>
      <w:r w:rsidRPr="00FF5A44">
        <w:rPr>
          <w:rFonts w:ascii="Times New Roman" w:hAnsi="Times New Roman" w:cs="Times New Roman"/>
          <w:sz w:val="24"/>
          <w:szCs w:val="24"/>
        </w:rPr>
        <w:t>1.2.12. В приложении № 9 после строки «номер счета заявителя</w:t>
      </w:r>
    </w:p>
    <w:p w:rsidR="004500DF" w:rsidRPr="00FF5A44" w:rsidRDefault="004500DF" w:rsidP="00FF5A44">
      <w:pPr>
        <w:spacing w:line="240" w:lineRule="auto"/>
        <w:ind w:left="57" w:right="9"/>
        <w:rPr>
          <w:rFonts w:ascii="Times New Roman" w:hAnsi="Times New Roman" w:cs="Times New Roman"/>
          <w:sz w:val="24"/>
          <w:szCs w:val="24"/>
        </w:rPr>
      </w:pPr>
      <w:r w:rsidRPr="00FF5A44">
        <w:rPr>
          <w:rFonts w:ascii="Times New Roman" w:hAnsi="Times New Roman" w:cs="Times New Roman"/>
          <w:sz w:val="24"/>
          <w:szCs w:val="24"/>
        </w:rPr>
        <w:t>» дополнить строкой следующего содержания:</w:t>
      </w:r>
    </w:p>
    <w:p w:rsidR="004500DF" w:rsidRPr="00FF5A44" w:rsidRDefault="004500DF" w:rsidP="00FF5A44">
      <w:pPr>
        <w:spacing w:after="205" w:line="240" w:lineRule="auto"/>
        <w:ind w:left="106"/>
        <w:rPr>
          <w:rFonts w:ascii="Times New Roman" w:hAnsi="Times New Roman" w:cs="Times New Roman"/>
          <w:sz w:val="24"/>
          <w:szCs w:val="24"/>
        </w:rPr>
      </w:pPr>
      <w:r w:rsidRPr="00FF5A44">
        <w:rPr>
          <w:rFonts w:ascii="Times New Roman" w:hAnsi="Times New Roman" w:cs="Times New Roman"/>
          <w:noProof/>
          <w:sz w:val="24"/>
          <w:szCs w:val="24"/>
        </w:rPr>
        <w:drawing>
          <wp:inline distT="0" distB="0" distL="0" distR="0">
            <wp:extent cx="803275" cy="15875"/>
            <wp:effectExtent l="19050" t="0" r="0" b="0"/>
            <wp:docPr id="12" name="Picture 1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8"/>
                    <pic:cNvPicPr>
                      <a:picLocks noChangeAspect="1" noChangeArrowheads="1"/>
                    </pic:cNvPicPr>
                  </pic:nvPicPr>
                  <pic:blipFill>
                    <a:blip r:embed="rId17"/>
                    <a:srcRect/>
                    <a:stretch>
                      <a:fillRect/>
                    </a:stretch>
                  </pic:blipFill>
                  <pic:spPr bwMode="auto">
                    <a:xfrm>
                      <a:off x="0" y="0"/>
                      <a:ext cx="803275" cy="15875"/>
                    </a:xfrm>
                    <a:prstGeom prst="rect">
                      <a:avLst/>
                    </a:prstGeom>
                    <a:noFill/>
                    <a:ln w="9525">
                      <a:noFill/>
                      <a:miter lim="800000"/>
                      <a:headEnd/>
                      <a:tailEnd/>
                    </a:ln>
                  </pic:spPr>
                </pic:pic>
              </a:graphicData>
            </a:graphic>
          </wp:inline>
        </w:drawing>
      </w:r>
    </w:p>
    <w:p w:rsidR="004500DF" w:rsidRPr="00FF5A44" w:rsidRDefault="004500DF" w:rsidP="00FF5A44">
      <w:pPr>
        <w:spacing w:after="149" w:line="240" w:lineRule="auto"/>
        <w:ind w:left="831" w:right="9"/>
        <w:rPr>
          <w:rFonts w:ascii="Times New Roman" w:hAnsi="Times New Roman" w:cs="Times New Roman"/>
          <w:sz w:val="24"/>
          <w:szCs w:val="24"/>
        </w:rPr>
      </w:pPr>
      <w:r w:rsidRPr="00FF5A44">
        <w:rPr>
          <w:rFonts w:ascii="Times New Roman" w:hAnsi="Times New Roman" w:cs="Times New Roman"/>
          <w:sz w:val="24"/>
          <w:szCs w:val="24"/>
        </w:rPr>
        <w:t>«номер платежной карты заявителя</w:t>
      </w:r>
      <w:r w:rsidRPr="00FF5A44">
        <w:rPr>
          <w:rFonts w:ascii="Times New Roman" w:hAnsi="Times New Roman" w:cs="Times New Roman"/>
          <w:noProof/>
          <w:sz w:val="24"/>
          <w:szCs w:val="24"/>
        </w:rPr>
        <w:drawing>
          <wp:inline distT="0" distB="0" distL="0" distR="0">
            <wp:extent cx="1200785" cy="127000"/>
            <wp:effectExtent l="19050" t="0" r="0" b="0"/>
            <wp:docPr id="11" name="Picture 1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7"/>
                    <pic:cNvPicPr>
                      <a:picLocks noChangeAspect="1" noChangeArrowheads="1"/>
                    </pic:cNvPicPr>
                  </pic:nvPicPr>
                  <pic:blipFill>
                    <a:blip r:embed="rId18"/>
                    <a:srcRect/>
                    <a:stretch>
                      <a:fillRect/>
                    </a:stretch>
                  </pic:blipFill>
                  <pic:spPr bwMode="auto">
                    <a:xfrm>
                      <a:off x="0" y="0"/>
                      <a:ext cx="1200785" cy="127000"/>
                    </a:xfrm>
                    <a:prstGeom prst="rect">
                      <a:avLst/>
                    </a:prstGeom>
                    <a:noFill/>
                    <a:ln w="9525">
                      <a:noFill/>
                      <a:miter lim="800000"/>
                      <a:headEnd/>
                      <a:tailEnd/>
                    </a:ln>
                  </pic:spPr>
                </pic:pic>
              </a:graphicData>
            </a:graphic>
          </wp:inline>
        </w:drawing>
      </w:r>
    </w:p>
    <w:p w:rsidR="004500DF" w:rsidRPr="00FF5A44" w:rsidRDefault="004500DF" w:rsidP="00FF5A44">
      <w:pPr>
        <w:spacing w:line="240" w:lineRule="auto"/>
        <w:ind w:left="860" w:right="9"/>
        <w:rPr>
          <w:rFonts w:ascii="Times New Roman" w:hAnsi="Times New Roman" w:cs="Times New Roman"/>
          <w:sz w:val="24"/>
          <w:szCs w:val="24"/>
        </w:rPr>
      </w:pPr>
      <w:r w:rsidRPr="00FF5A44">
        <w:rPr>
          <w:rFonts w:ascii="Times New Roman" w:hAnsi="Times New Roman" w:cs="Times New Roman"/>
          <w:sz w:val="24"/>
          <w:szCs w:val="24"/>
        </w:rPr>
        <w:t>1.2.13. В приложении № 10:</w:t>
      </w:r>
    </w:p>
    <w:p w:rsidR="004500DF" w:rsidRPr="00FF5A44" w:rsidRDefault="004500DF" w:rsidP="00FF5A44">
      <w:pPr>
        <w:spacing w:line="240" w:lineRule="auto"/>
        <w:ind w:left="47" w:right="115" w:firstLine="730"/>
        <w:rPr>
          <w:rFonts w:ascii="Times New Roman" w:hAnsi="Times New Roman" w:cs="Times New Roman"/>
          <w:sz w:val="24"/>
          <w:szCs w:val="24"/>
        </w:rPr>
      </w:pPr>
      <w:r w:rsidRPr="00FF5A44">
        <w:rPr>
          <w:rFonts w:ascii="Times New Roman" w:hAnsi="Times New Roman" w:cs="Times New Roman"/>
          <w:sz w:val="24"/>
          <w:szCs w:val="24"/>
        </w:rPr>
        <w:t>1.2.13.1. В строке 13 после слов «о доходах военнослужащих» дополнить словами «, граждан, пребывающих в добровольческих формированиях»;</w:t>
      </w:r>
    </w:p>
    <w:p w:rsidR="004500DF" w:rsidRPr="00FF5A44" w:rsidRDefault="004500DF" w:rsidP="00FF5A44">
      <w:pPr>
        <w:spacing w:line="240" w:lineRule="auto"/>
        <w:ind w:left="47" w:right="110" w:firstLine="730"/>
        <w:rPr>
          <w:rFonts w:ascii="Times New Roman" w:hAnsi="Times New Roman" w:cs="Times New Roman"/>
          <w:sz w:val="24"/>
          <w:szCs w:val="24"/>
        </w:rPr>
      </w:pPr>
      <w:r w:rsidRPr="00FF5A44">
        <w:rPr>
          <w:rFonts w:ascii="Times New Roman" w:hAnsi="Times New Roman" w:cs="Times New Roman"/>
          <w:sz w:val="24"/>
          <w:szCs w:val="24"/>
        </w:rPr>
        <w:t>1.2.13.2. В строке 14 после слов «за исключением военнослужащих» дополнить словами «, граждан, пребывающих в добровольческих формированиях»;</w:t>
      </w:r>
    </w:p>
    <w:p w:rsidR="004500DF" w:rsidRPr="00FF5A44" w:rsidRDefault="004500DF" w:rsidP="00FF5A44">
      <w:pPr>
        <w:spacing w:after="123" w:line="240" w:lineRule="auto"/>
        <w:ind w:left="754" w:right="9"/>
        <w:rPr>
          <w:rFonts w:ascii="Times New Roman" w:hAnsi="Times New Roman" w:cs="Times New Roman"/>
          <w:sz w:val="24"/>
          <w:szCs w:val="24"/>
        </w:rPr>
      </w:pPr>
      <w:r w:rsidRPr="00FF5A44">
        <w:rPr>
          <w:rFonts w:ascii="Times New Roman" w:hAnsi="Times New Roman" w:cs="Times New Roman"/>
          <w:sz w:val="24"/>
          <w:szCs w:val="24"/>
        </w:rPr>
        <w:t>1.2.13.3. В строке 19 слово «момент» заменить словом «дату»;</w:t>
      </w:r>
    </w:p>
    <w:p w:rsidR="004500DF" w:rsidRPr="00FF5A44" w:rsidRDefault="004500DF" w:rsidP="00FF5A44">
      <w:pPr>
        <w:spacing w:after="132" w:line="240" w:lineRule="auto"/>
        <w:ind w:left="754" w:right="9"/>
        <w:rPr>
          <w:rFonts w:ascii="Times New Roman" w:hAnsi="Times New Roman" w:cs="Times New Roman"/>
          <w:sz w:val="24"/>
          <w:szCs w:val="24"/>
        </w:rPr>
      </w:pPr>
      <w:r w:rsidRPr="00FF5A44">
        <w:rPr>
          <w:rFonts w:ascii="Times New Roman" w:hAnsi="Times New Roman" w:cs="Times New Roman"/>
          <w:sz w:val="24"/>
          <w:szCs w:val="24"/>
        </w:rPr>
        <w:t>1.2.13.4. В строке 25 слово «недвижимого» исключить.</w:t>
      </w:r>
    </w:p>
    <w:p w:rsidR="004500DF" w:rsidRPr="00FF5A44" w:rsidRDefault="004500DF" w:rsidP="00FF5A44">
      <w:pPr>
        <w:spacing w:after="280" w:line="240" w:lineRule="auto"/>
        <w:ind w:left="754" w:right="9"/>
        <w:rPr>
          <w:rFonts w:ascii="Times New Roman" w:hAnsi="Times New Roman" w:cs="Times New Roman"/>
          <w:sz w:val="24"/>
          <w:szCs w:val="24"/>
        </w:rPr>
      </w:pPr>
      <w:r w:rsidRPr="00FF5A44">
        <w:rPr>
          <w:rFonts w:ascii="Times New Roman" w:hAnsi="Times New Roman" w:cs="Times New Roman"/>
          <w:sz w:val="24"/>
          <w:szCs w:val="24"/>
        </w:rPr>
        <w:t>1.2.13.5. Строку 32 изложить в следующей редакции:</w:t>
      </w:r>
    </w:p>
    <w:tbl>
      <w:tblPr>
        <w:tblStyle w:val="TableGrid"/>
        <w:tblW w:w="9401" w:type="dxa"/>
        <w:tblInd w:w="-43" w:type="dxa"/>
        <w:tblCellMar>
          <w:top w:w="158" w:type="dxa"/>
          <w:left w:w="106" w:type="dxa"/>
          <w:right w:w="110" w:type="dxa"/>
        </w:tblCellMar>
        <w:tblLook w:val="04A0"/>
      </w:tblPr>
      <w:tblGrid>
        <w:gridCol w:w="485"/>
        <w:gridCol w:w="3226"/>
        <w:gridCol w:w="5690"/>
      </w:tblGrid>
      <w:tr w:rsidR="004500DF" w:rsidRPr="00FF5A44" w:rsidTr="004500DF">
        <w:trPr>
          <w:trHeight w:val="4074"/>
        </w:trPr>
        <w:tc>
          <w:tcPr>
            <w:tcW w:w="485"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rsidP="00FF5A44">
            <w:pPr>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lastRenderedPageBreak/>
              <w:t>32</w:t>
            </w:r>
          </w:p>
        </w:tc>
        <w:tc>
          <w:tcPr>
            <w:tcW w:w="3226"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rsidP="00FF5A44">
            <w:pPr>
              <w:spacing w:after="4"/>
              <w:ind w:left="226" w:firstLine="226"/>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Сведения о факте обучения заявителя и</w:t>
            </w:r>
          </w:p>
          <w:p w:rsidR="004500DF" w:rsidRPr="00FF5A44" w:rsidRDefault="004500DF" w:rsidP="00FF5A44">
            <w:pPr>
              <w:ind w:left="72" w:right="34" w:hanging="34"/>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(или) членов его семьи в общеобразовательной организации или профессиональной образовательной организации по очной форме обучения и получении (отсутствии) стипендии</w:t>
            </w:r>
          </w:p>
        </w:tc>
        <w:tc>
          <w:tcPr>
            <w:tcW w:w="5691"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rsidP="00FF5A44">
            <w:pPr>
              <w:ind w:left="7"/>
              <w:jc w:val="center"/>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Социальный фонд России</w:t>
            </w:r>
          </w:p>
          <w:p w:rsidR="004500DF" w:rsidRPr="00FF5A44" w:rsidRDefault="004500DF" w:rsidP="00FF5A44">
            <w:pPr>
              <w:ind w:left="144"/>
              <w:rPr>
                <w:rFonts w:ascii="Times New Roman" w:hAnsi="Times New Roman" w:cs="Times New Roman"/>
                <w:sz w:val="24"/>
                <w:szCs w:val="24"/>
              </w:rPr>
            </w:pPr>
            <w:proofErr w:type="gramStart"/>
            <w:r w:rsidRPr="00FF5A44">
              <w:rPr>
                <w:rFonts w:ascii="Times New Roman" w:hAnsi="Times New Roman" w:cs="Times New Roman"/>
                <w:sz w:val="24"/>
                <w:szCs w:val="24"/>
              </w:rPr>
              <w:t>(государственная информационная система</w:t>
            </w:r>
            <w:proofErr w:type="gramEnd"/>
          </w:p>
          <w:p w:rsidR="004500DF" w:rsidRPr="00FF5A44" w:rsidRDefault="004500DF" w:rsidP="00FF5A44">
            <w:pPr>
              <w:ind w:left="456" w:right="454" w:firstLine="67"/>
              <w:jc w:val="both"/>
              <w:rPr>
                <w:rFonts w:ascii="Times New Roman" w:eastAsia="Times New Roman" w:hAnsi="Times New Roman" w:cs="Times New Roman"/>
                <w:color w:val="000000"/>
                <w:sz w:val="24"/>
                <w:szCs w:val="24"/>
              </w:rPr>
            </w:pPr>
            <w:proofErr w:type="gramStart"/>
            <w:r w:rsidRPr="00FF5A44">
              <w:rPr>
                <w:rFonts w:ascii="Times New Roman" w:hAnsi="Times New Roman" w:cs="Times New Roman"/>
                <w:sz w:val="24"/>
                <w:szCs w:val="24"/>
              </w:rPr>
              <w:t>«Единая централизованная цифровая платформа в социальной сфере»); заявитель/посредством представления подтверждающих документов</w:t>
            </w:r>
            <w:proofErr w:type="gramEnd"/>
          </w:p>
        </w:tc>
      </w:tr>
    </w:tbl>
    <w:p w:rsidR="004500DF" w:rsidRPr="00FF5A44" w:rsidRDefault="004500DF" w:rsidP="00FF5A44">
      <w:pPr>
        <w:spacing w:after="300" w:line="240" w:lineRule="auto"/>
        <w:ind w:left="759" w:right="9"/>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 xml:space="preserve">1.2.13.6. Дополнить строкой 32 </w:t>
      </w:r>
      <w:r w:rsidRPr="00FF5A44">
        <w:rPr>
          <w:rFonts w:ascii="Times New Roman" w:hAnsi="Times New Roman" w:cs="Times New Roman"/>
          <w:sz w:val="24"/>
          <w:szCs w:val="24"/>
          <w:vertAlign w:val="superscript"/>
        </w:rPr>
        <w:t xml:space="preserve">1 </w:t>
      </w:r>
      <w:r w:rsidRPr="00FF5A44">
        <w:rPr>
          <w:rFonts w:ascii="Times New Roman" w:hAnsi="Times New Roman" w:cs="Times New Roman"/>
          <w:sz w:val="24"/>
          <w:szCs w:val="24"/>
        </w:rPr>
        <w:t>следующего содержания:</w:t>
      </w:r>
    </w:p>
    <w:tbl>
      <w:tblPr>
        <w:tblStyle w:val="TableGrid"/>
        <w:tblW w:w="9481" w:type="dxa"/>
        <w:tblInd w:w="-125" w:type="dxa"/>
        <w:tblCellMar>
          <w:top w:w="130" w:type="dxa"/>
          <w:left w:w="110" w:type="dxa"/>
          <w:right w:w="115" w:type="dxa"/>
        </w:tblCellMar>
        <w:tblLook w:val="04A0"/>
      </w:tblPr>
      <w:tblGrid>
        <w:gridCol w:w="566"/>
        <w:gridCol w:w="3226"/>
        <w:gridCol w:w="5689"/>
      </w:tblGrid>
      <w:tr w:rsidR="004500DF" w:rsidRPr="00FF5A44" w:rsidTr="004500DF">
        <w:trPr>
          <w:trHeight w:val="3435"/>
        </w:trPr>
        <w:tc>
          <w:tcPr>
            <w:tcW w:w="566"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rsidP="00FF5A44">
            <w:pPr>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32</w:t>
            </w:r>
          </w:p>
        </w:tc>
        <w:tc>
          <w:tcPr>
            <w:tcW w:w="3226"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rsidP="00FF5A44">
            <w:pPr>
              <w:spacing w:after="7"/>
              <w:ind w:left="221" w:firstLine="230"/>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Сведения о факте обучения заявителя и</w:t>
            </w:r>
          </w:p>
          <w:p w:rsidR="004500DF" w:rsidRPr="00FF5A44" w:rsidRDefault="004500DF" w:rsidP="00FF5A44">
            <w:pPr>
              <w:jc w:val="center"/>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(или) членов его семьи в образовательной организации высшего образования по очной форме обучения и получении (отсутствии) стипендии</w:t>
            </w:r>
          </w:p>
        </w:tc>
        <w:tc>
          <w:tcPr>
            <w:tcW w:w="5688"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rsidP="00FF5A44">
            <w:pPr>
              <w:ind w:left="941" w:hanging="490"/>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заявитель/посредством представления подтверждающих документов</w:t>
            </w:r>
          </w:p>
        </w:tc>
      </w:tr>
    </w:tbl>
    <w:p w:rsidR="004500DF" w:rsidRPr="00FF5A44" w:rsidRDefault="004500DF" w:rsidP="00FF5A44">
      <w:pPr>
        <w:spacing w:after="190" w:line="240" w:lineRule="auto"/>
        <w:ind w:left="793" w:right="9"/>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1.2.13.7. Дополнить строками 50 - 52 следующего содержания:</w:t>
      </w:r>
    </w:p>
    <w:tbl>
      <w:tblPr>
        <w:tblStyle w:val="TableGrid"/>
        <w:tblW w:w="9403" w:type="dxa"/>
        <w:tblInd w:w="-5" w:type="dxa"/>
        <w:tblCellMar>
          <w:top w:w="146" w:type="dxa"/>
          <w:left w:w="79" w:type="dxa"/>
        </w:tblCellMar>
        <w:tblLook w:val="04A0"/>
      </w:tblPr>
      <w:tblGrid>
        <w:gridCol w:w="488"/>
        <w:gridCol w:w="3226"/>
        <w:gridCol w:w="5689"/>
      </w:tblGrid>
      <w:tr w:rsidR="004500DF" w:rsidRPr="00FF5A44" w:rsidTr="004500DF">
        <w:trPr>
          <w:trHeight w:val="4060"/>
        </w:trPr>
        <w:tc>
          <w:tcPr>
            <w:tcW w:w="488"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rsidP="00FF5A44">
            <w:pPr>
              <w:ind w:left="32"/>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 xml:space="preserve">50 </w:t>
            </w:r>
          </w:p>
        </w:tc>
        <w:tc>
          <w:tcPr>
            <w:tcW w:w="3226"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rsidP="00FF5A44">
            <w:pPr>
              <w:ind w:right="85" w:firstLine="216"/>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Сведения о денежных средствах на приобретение недвижимого имущества, автотранспортного средства, самоходной машины, стоимость приобретения которых оплачена в рамках целевой государственной социальной поддержки</w:t>
            </w:r>
          </w:p>
        </w:tc>
        <w:tc>
          <w:tcPr>
            <w:tcW w:w="5689"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rsidP="00FF5A44">
            <w:pPr>
              <w:ind w:left="975" w:hanging="490"/>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заявитель/посредством представления подтверждающих документов</w:t>
            </w:r>
          </w:p>
        </w:tc>
      </w:tr>
      <w:tr w:rsidR="004500DF" w:rsidRPr="00FF5A44" w:rsidTr="004500DF">
        <w:trPr>
          <w:trHeight w:val="1824"/>
        </w:trPr>
        <w:tc>
          <w:tcPr>
            <w:tcW w:w="488"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pPr>
              <w:ind w:left="32"/>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lastRenderedPageBreak/>
              <w:t xml:space="preserve">51 </w:t>
            </w:r>
          </w:p>
        </w:tc>
        <w:tc>
          <w:tcPr>
            <w:tcW w:w="3226"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pPr>
              <w:jc w:val="center"/>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Сведения о статусе семьи «многодетная»</w:t>
            </w:r>
          </w:p>
        </w:tc>
        <w:tc>
          <w:tcPr>
            <w:tcW w:w="5689"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pPr>
              <w:ind w:right="61"/>
              <w:jc w:val="center"/>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Социальный фонд России</w:t>
            </w:r>
          </w:p>
          <w:p w:rsidR="004500DF" w:rsidRPr="00FF5A44" w:rsidRDefault="004500DF">
            <w:pPr>
              <w:ind w:left="168"/>
              <w:rPr>
                <w:rFonts w:ascii="Times New Roman" w:hAnsi="Times New Roman" w:cs="Times New Roman"/>
                <w:sz w:val="24"/>
                <w:szCs w:val="24"/>
              </w:rPr>
            </w:pPr>
            <w:proofErr w:type="gramStart"/>
            <w:r w:rsidRPr="00FF5A44">
              <w:rPr>
                <w:rFonts w:ascii="Times New Roman" w:hAnsi="Times New Roman" w:cs="Times New Roman"/>
                <w:sz w:val="24"/>
                <w:szCs w:val="24"/>
              </w:rPr>
              <w:t>(государственная информационная система</w:t>
            </w:r>
            <w:proofErr w:type="gramEnd"/>
          </w:p>
          <w:p w:rsidR="004500DF" w:rsidRPr="00FF5A44" w:rsidRDefault="004500DF">
            <w:pPr>
              <w:ind w:left="792" w:hanging="240"/>
              <w:jc w:val="both"/>
              <w:rPr>
                <w:rFonts w:ascii="Times New Roman" w:eastAsia="Times New Roman" w:hAnsi="Times New Roman" w:cs="Times New Roman"/>
                <w:color w:val="000000"/>
                <w:sz w:val="24"/>
                <w:szCs w:val="24"/>
              </w:rPr>
            </w:pPr>
            <w:proofErr w:type="gramStart"/>
            <w:r w:rsidRPr="00FF5A44">
              <w:rPr>
                <w:rFonts w:ascii="Times New Roman" w:hAnsi="Times New Roman" w:cs="Times New Roman"/>
                <w:sz w:val="24"/>
                <w:szCs w:val="24"/>
              </w:rPr>
              <w:t>«Единая централизованная цифровая платформа в социальной сфере»)</w:t>
            </w:r>
            <w:proofErr w:type="gramEnd"/>
          </w:p>
        </w:tc>
      </w:tr>
      <w:tr w:rsidR="004500DF" w:rsidRPr="00FF5A44" w:rsidTr="004500DF">
        <w:trPr>
          <w:trHeight w:val="3751"/>
        </w:trPr>
        <w:tc>
          <w:tcPr>
            <w:tcW w:w="488"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pPr>
              <w:ind w:left="27"/>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 xml:space="preserve">52 </w:t>
            </w:r>
          </w:p>
        </w:tc>
        <w:tc>
          <w:tcPr>
            <w:tcW w:w="3226"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pPr>
              <w:spacing w:after="15" w:line="225" w:lineRule="auto"/>
              <w:ind w:left="38" w:right="128" w:firstLine="235"/>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Сведения об участии заявителя и (или) членов его семьи в специальной военной операции на территориях Украины,</w:t>
            </w:r>
          </w:p>
          <w:p w:rsidR="004500DF" w:rsidRPr="00FF5A44" w:rsidRDefault="004500DF">
            <w:pPr>
              <w:ind w:right="94"/>
              <w:jc w:val="center"/>
              <w:rPr>
                <w:rFonts w:ascii="Times New Roman" w:hAnsi="Times New Roman" w:cs="Times New Roman"/>
                <w:sz w:val="24"/>
                <w:szCs w:val="24"/>
              </w:rPr>
            </w:pPr>
            <w:r w:rsidRPr="00FF5A44">
              <w:rPr>
                <w:rFonts w:ascii="Times New Roman" w:hAnsi="Times New Roman" w:cs="Times New Roman"/>
                <w:sz w:val="24"/>
                <w:szCs w:val="24"/>
              </w:rPr>
              <w:t>Донецкой Народной</w:t>
            </w:r>
          </w:p>
          <w:p w:rsidR="004500DF" w:rsidRPr="00FF5A44" w:rsidRDefault="004500DF">
            <w:pPr>
              <w:spacing w:after="5" w:line="237" w:lineRule="auto"/>
              <w:ind w:left="144" w:hanging="43"/>
              <w:rPr>
                <w:rFonts w:ascii="Times New Roman" w:hAnsi="Times New Roman" w:cs="Times New Roman"/>
                <w:sz w:val="24"/>
                <w:szCs w:val="24"/>
              </w:rPr>
            </w:pPr>
            <w:r w:rsidRPr="00FF5A44">
              <w:rPr>
                <w:rFonts w:ascii="Times New Roman" w:hAnsi="Times New Roman" w:cs="Times New Roman"/>
                <w:sz w:val="24"/>
                <w:szCs w:val="24"/>
              </w:rPr>
              <w:t>Республики, Луганской Народной Республики,</w:t>
            </w:r>
          </w:p>
          <w:p w:rsidR="004500DF" w:rsidRPr="00FF5A44" w:rsidRDefault="004500DF">
            <w:pPr>
              <w:ind w:left="115"/>
              <w:rPr>
                <w:rFonts w:ascii="Times New Roman" w:hAnsi="Times New Roman" w:cs="Times New Roman"/>
                <w:sz w:val="24"/>
                <w:szCs w:val="24"/>
              </w:rPr>
            </w:pPr>
            <w:r w:rsidRPr="00FF5A44">
              <w:rPr>
                <w:rFonts w:ascii="Times New Roman" w:hAnsi="Times New Roman" w:cs="Times New Roman"/>
                <w:sz w:val="24"/>
                <w:szCs w:val="24"/>
              </w:rPr>
              <w:t>Запорожской области и</w:t>
            </w:r>
          </w:p>
          <w:p w:rsidR="004500DF" w:rsidRPr="00FF5A44" w:rsidRDefault="004500DF">
            <w:pPr>
              <w:ind w:right="99"/>
              <w:jc w:val="center"/>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Херсонской области</w:t>
            </w:r>
          </w:p>
        </w:tc>
        <w:tc>
          <w:tcPr>
            <w:tcW w:w="5689" w:type="dxa"/>
            <w:tcBorders>
              <w:top w:val="single" w:sz="2" w:space="0" w:color="000000"/>
              <w:left w:val="single" w:sz="2" w:space="0" w:color="000000"/>
              <w:bottom w:val="single" w:sz="2" w:space="0" w:color="000000"/>
              <w:right w:val="single" w:sz="2" w:space="0" w:color="000000"/>
            </w:tcBorders>
            <w:hideMark/>
          </w:tcPr>
          <w:p w:rsidR="004500DF" w:rsidRPr="00FF5A44" w:rsidRDefault="004500DF">
            <w:pPr>
              <w:ind w:left="480" w:right="565" w:firstLine="528"/>
              <w:jc w:val="both"/>
              <w:rPr>
                <w:rFonts w:ascii="Times New Roman" w:eastAsia="Times New Roman" w:hAnsi="Times New Roman" w:cs="Times New Roman"/>
                <w:color w:val="000000"/>
                <w:sz w:val="24"/>
                <w:szCs w:val="24"/>
              </w:rPr>
            </w:pPr>
            <w:r w:rsidRPr="00FF5A44">
              <w:rPr>
                <w:rFonts w:ascii="Times New Roman" w:hAnsi="Times New Roman" w:cs="Times New Roman"/>
                <w:sz w:val="24"/>
                <w:szCs w:val="24"/>
              </w:rPr>
              <w:t>посредством единой системы межведомственного электронного взаимодействия; заявитель/посредством представления подтверждающих документов</w:t>
            </w:r>
          </w:p>
        </w:tc>
      </w:tr>
    </w:tbl>
    <w:p w:rsidR="00CE6AB2" w:rsidRPr="00FF5A44" w:rsidRDefault="00CE6AB2" w:rsidP="009A7F3D">
      <w:pPr>
        <w:spacing w:line="336" w:lineRule="auto"/>
        <w:ind w:left="135" w:right="106" w:firstLine="706"/>
        <w:rPr>
          <w:rFonts w:ascii="Times New Roman" w:hAnsi="Times New Roman" w:cs="Times New Roman"/>
          <w:sz w:val="24"/>
          <w:szCs w:val="24"/>
        </w:rPr>
      </w:pPr>
    </w:p>
    <w:p w:rsidR="00EE0B1D" w:rsidRPr="00FF5A44" w:rsidRDefault="00EE0B1D" w:rsidP="00EE0B1D">
      <w:pPr>
        <w:spacing w:line="362" w:lineRule="auto"/>
        <w:ind w:left="216" w:right="9" w:firstLine="701"/>
        <w:rPr>
          <w:rFonts w:ascii="Times New Roman" w:hAnsi="Times New Roman" w:cs="Times New Roman"/>
          <w:sz w:val="24"/>
          <w:szCs w:val="24"/>
        </w:rPr>
      </w:pPr>
    </w:p>
    <w:p w:rsidR="00CE6AB2" w:rsidRPr="00FF5A44" w:rsidRDefault="00CE6AB2" w:rsidP="00EE0B1D">
      <w:pPr>
        <w:spacing w:line="362" w:lineRule="auto"/>
        <w:ind w:left="216" w:right="9" w:firstLine="701"/>
        <w:rPr>
          <w:rFonts w:ascii="Times New Roman" w:hAnsi="Times New Roman" w:cs="Times New Roman"/>
          <w:sz w:val="20"/>
          <w:szCs w:val="20"/>
        </w:rPr>
      </w:pPr>
    </w:p>
    <w:p w:rsidR="00CE6AB2" w:rsidRPr="00FF5A44" w:rsidRDefault="00CE6AB2" w:rsidP="00EE0B1D">
      <w:pPr>
        <w:spacing w:line="362" w:lineRule="auto"/>
        <w:ind w:left="216" w:right="9" w:firstLine="701"/>
        <w:rPr>
          <w:rFonts w:ascii="Times New Roman" w:hAnsi="Times New Roman" w:cs="Times New Roman"/>
          <w:sz w:val="20"/>
          <w:szCs w:val="20"/>
        </w:rPr>
      </w:pPr>
    </w:p>
    <w:p w:rsidR="00CE6AB2" w:rsidRPr="00FF5A44" w:rsidRDefault="00CE6AB2" w:rsidP="00EE0B1D">
      <w:pPr>
        <w:spacing w:line="362" w:lineRule="auto"/>
        <w:ind w:left="216" w:right="9" w:firstLine="701"/>
        <w:rPr>
          <w:rFonts w:ascii="Times New Roman" w:hAnsi="Times New Roman" w:cs="Times New Roman"/>
          <w:sz w:val="20"/>
          <w:szCs w:val="20"/>
        </w:rPr>
      </w:pPr>
    </w:p>
    <w:p w:rsidR="00CE6AB2" w:rsidRPr="00FF5A44" w:rsidRDefault="00CE6AB2" w:rsidP="00EE0B1D">
      <w:pPr>
        <w:spacing w:line="362" w:lineRule="auto"/>
        <w:ind w:left="216" w:right="9" w:firstLine="701"/>
        <w:rPr>
          <w:rFonts w:ascii="Times New Roman" w:hAnsi="Times New Roman" w:cs="Times New Roman"/>
          <w:sz w:val="24"/>
          <w:szCs w:val="24"/>
        </w:rPr>
      </w:pPr>
    </w:p>
    <w:p w:rsidR="00CE6AB2" w:rsidRPr="00FF5A44"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Default="00CE6AB2" w:rsidP="00EE0B1D">
      <w:pPr>
        <w:spacing w:line="362" w:lineRule="auto"/>
        <w:ind w:left="216" w:right="9" w:firstLine="701"/>
        <w:rPr>
          <w:rFonts w:ascii="Times New Roman" w:hAnsi="Times New Roman" w:cs="Times New Roman"/>
          <w:sz w:val="24"/>
          <w:szCs w:val="24"/>
        </w:rPr>
      </w:pPr>
    </w:p>
    <w:p w:rsidR="00CE6AB2" w:rsidRPr="00EE0B1D" w:rsidRDefault="00CE6AB2" w:rsidP="00EE0B1D">
      <w:pPr>
        <w:spacing w:line="362" w:lineRule="auto"/>
        <w:ind w:left="216" w:right="9" w:firstLine="701"/>
        <w:rPr>
          <w:rFonts w:ascii="Times New Roman" w:hAnsi="Times New Roman" w:cs="Times New Roman"/>
          <w:sz w:val="24"/>
          <w:szCs w:val="24"/>
        </w:rPr>
      </w:pPr>
    </w:p>
    <w:p w:rsidR="00D00070" w:rsidRPr="00DA7A85" w:rsidRDefault="00D00070" w:rsidP="00C94C14">
      <w:pPr>
        <w:widowControl w:val="0"/>
        <w:suppressAutoHyphens/>
        <w:autoSpaceDN w:val="0"/>
        <w:spacing w:after="0" w:line="240" w:lineRule="auto"/>
        <w:jc w:val="both"/>
        <w:textAlignment w:val="baseline"/>
        <w:rPr>
          <w:rFonts w:ascii="Times New Roman" w:hAnsi="Times New Roman" w:cs="Times New Roman"/>
          <w:b/>
          <w:bCs/>
          <w:color w:val="000000"/>
          <w:sz w:val="28"/>
          <w:szCs w:val="28"/>
        </w:rPr>
      </w:pPr>
    </w:p>
    <w:p w:rsidR="00D00070" w:rsidRPr="00DA7A85" w:rsidRDefault="00D00070" w:rsidP="00C94C14">
      <w:pPr>
        <w:pStyle w:val="Standard"/>
        <w:ind w:firstLine="706"/>
        <w:jc w:val="both"/>
        <w:rPr>
          <w:rFonts w:cs="Times New Roman"/>
          <w:color w:val="000000"/>
          <w:sz w:val="28"/>
          <w:szCs w:val="28"/>
          <w:lang w:val="ru-RU"/>
        </w:rPr>
      </w:pPr>
    </w:p>
    <w:p w:rsidR="00D00070" w:rsidRDefault="00D00070">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p w:rsidR="000D3E29" w:rsidRDefault="000D3E29">
      <w:pPr>
        <w:pStyle w:val="Standard"/>
        <w:ind w:firstLine="706"/>
        <w:jc w:val="both"/>
        <w:rPr>
          <w:rFonts w:cs="Times New Roman"/>
          <w:color w:val="000000"/>
          <w:sz w:val="28"/>
          <w:szCs w:val="28"/>
          <w:lang w:val="ru-RU"/>
        </w:rPr>
      </w:pPr>
    </w:p>
    <w:sectPr w:rsidR="000D3E29" w:rsidSect="00D00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Segoe Print"/>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4C29"/>
    <w:multiLevelType w:val="hybridMultilevel"/>
    <w:tmpl w:val="05C478B6"/>
    <w:lvl w:ilvl="0" w:tplc="50D4526A">
      <w:start w:val="4"/>
      <w:numFmt w:val="decimal"/>
      <w:lvlText w:val="%1)"/>
      <w:lvlJc w:val="left"/>
      <w:pPr>
        <w:ind w:left="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353E0096">
      <w:start w:val="1"/>
      <w:numFmt w:val="lowerLetter"/>
      <w:lvlText w:val="%2"/>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D4927B96">
      <w:start w:val="1"/>
      <w:numFmt w:val="lowerRoman"/>
      <w:lvlText w:val="%3"/>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B4BAE098">
      <w:start w:val="1"/>
      <w:numFmt w:val="decimal"/>
      <w:lvlText w:val="%4"/>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E3B05FBA">
      <w:start w:val="1"/>
      <w:numFmt w:val="lowerLetter"/>
      <w:lvlText w:val="%5"/>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D1006908">
      <w:start w:val="1"/>
      <w:numFmt w:val="lowerRoman"/>
      <w:lvlText w:val="%6"/>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BD12CEA0">
      <w:start w:val="1"/>
      <w:numFmt w:val="decimal"/>
      <w:lvlText w:val="%7"/>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098D2E8">
      <w:start w:val="1"/>
      <w:numFmt w:val="lowerLetter"/>
      <w:lvlText w:val="%8"/>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B2EDC48">
      <w:start w:val="1"/>
      <w:numFmt w:val="lowerRoman"/>
      <w:lvlText w:val="%9"/>
      <w:lvlJc w:val="left"/>
      <w:pPr>
        <w:ind w:left="68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12075AAB"/>
    <w:multiLevelType w:val="multilevel"/>
    <w:tmpl w:val="1D26A254"/>
    <w:lvl w:ilvl="0">
      <w:start w:val="1"/>
      <w:numFmt w:val="decimal"/>
      <w:lvlText w:val="%1."/>
      <w:lvlJc w:val="left"/>
      <w:pPr>
        <w:ind w:left="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start w:val="1"/>
      <w:numFmt w:val="decimal"/>
      <w:lvlText w:val="%1.%2."/>
      <w:lvlJc w:val="left"/>
      <w:pPr>
        <w:ind w:left="1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1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1.%2.%3.%4."/>
      <w:lvlJc w:val="left"/>
      <w:pPr>
        <w:ind w:left="15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6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3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0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7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BC031F1"/>
    <w:multiLevelType w:val="multilevel"/>
    <w:tmpl w:val="3ABA814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6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7"/>
      <w:numFmt w:val="decimal"/>
      <w:lvlText w:val="%1.%2.%3"/>
      <w:lvlJc w:val="left"/>
      <w:pPr>
        <w:ind w:left="8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Restart w:val="0"/>
      <w:lvlText w:val="%1.%2.%3.%4."/>
      <w:lvlJc w:val="left"/>
      <w:pPr>
        <w:ind w:left="12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43A84DED"/>
    <w:multiLevelType w:val="multilevel"/>
    <w:tmpl w:val="43A84DE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A3E6AF6"/>
    <w:multiLevelType w:val="hybridMultilevel"/>
    <w:tmpl w:val="6C2A23C8"/>
    <w:lvl w:ilvl="0" w:tplc="08CA8BD8">
      <w:start w:val="1"/>
      <w:numFmt w:val="decimal"/>
      <w:lvlText w:val="%1)"/>
      <w:lvlJc w:val="left"/>
      <w:pPr>
        <w:ind w:left="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841A4FF4">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B74C6AD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49E4042">
      <w:start w:val="1"/>
      <w:numFmt w:val="decimal"/>
      <w:lvlText w:val="%4"/>
      <w:lvlJc w:val="left"/>
      <w:pPr>
        <w:ind w:left="324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7AC019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DF8F95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FA89852">
      <w:start w:val="1"/>
      <w:numFmt w:val="decimal"/>
      <w:lvlText w:val="%7"/>
      <w:lvlJc w:val="left"/>
      <w:pPr>
        <w:ind w:left="540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040CBEE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56E022E">
      <w:start w:val="1"/>
      <w:numFmt w:val="lowerRoman"/>
      <w:lvlText w:val="%9"/>
      <w:lvlJc w:val="left"/>
      <w:pPr>
        <w:ind w:left="684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5361"/>
    <w:rsid w:val="00005993"/>
    <w:rsid w:val="000845F1"/>
    <w:rsid w:val="000D3E29"/>
    <w:rsid w:val="00120ACF"/>
    <w:rsid w:val="001465D1"/>
    <w:rsid w:val="00170725"/>
    <w:rsid w:val="00183F7E"/>
    <w:rsid w:val="001D5374"/>
    <w:rsid w:val="001E20A5"/>
    <w:rsid w:val="00207570"/>
    <w:rsid w:val="00256969"/>
    <w:rsid w:val="002617F9"/>
    <w:rsid w:val="002728A3"/>
    <w:rsid w:val="002771F0"/>
    <w:rsid w:val="00287CEE"/>
    <w:rsid w:val="00295696"/>
    <w:rsid w:val="00367840"/>
    <w:rsid w:val="00387B03"/>
    <w:rsid w:val="003949B9"/>
    <w:rsid w:val="003C484D"/>
    <w:rsid w:val="003D33CA"/>
    <w:rsid w:val="00442069"/>
    <w:rsid w:val="004500DF"/>
    <w:rsid w:val="00465345"/>
    <w:rsid w:val="004E7905"/>
    <w:rsid w:val="00515361"/>
    <w:rsid w:val="005273E3"/>
    <w:rsid w:val="005C67D8"/>
    <w:rsid w:val="00617276"/>
    <w:rsid w:val="00660729"/>
    <w:rsid w:val="0070578F"/>
    <w:rsid w:val="007B4810"/>
    <w:rsid w:val="007D45EB"/>
    <w:rsid w:val="00876053"/>
    <w:rsid w:val="008B4685"/>
    <w:rsid w:val="008B4F7D"/>
    <w:rsid w:val="008E2A14"/>
    <w:rsid w:val="008F0153"/>
    <w:rsid w:val="00922EE3"/>
    <w:rsid w:val="00947787"/>
    <w:rsid w:val="00972F61"/>
    <w:rsid w:val="009A7F3D"/>
    <w:rsid w:val="009B4731"/>
    <w:rsid w:val="009E7FEF"/>
    <w:rsid w:val="00A14AE9"/>
    <w:rsid w:val="00A50C0F"/>
    <w:rsid w:val="00AA3202"/>
    <w:rsid w:val="00AE7FB7"/>
    <w:rsid w:val="00B27D43"/>
    <w:rsid w:val="00B3323B"/>
    <w:rsid w:val="00BB6945"/>
    <w:rsid w:val="00C05CAA"/>
    <w:rsid w:val="00C75AEC"/>
    <w:rsid w:val="00C94C14"/>
    <w:rsid w:val="00CE333C"/>
    <w:rsid w:val="00CE6AB2"/>
    <w:rsid w:val="00D00070"/>
    <w:rsid w:val="00D24F46"/>
    <w:rsid w:val="00D44D70"/>
    <w:rsid w:val="00D52EE2"/>
    <w:rsid w:val="00DA7A85"/>
    <w:rsid w:val="00E23901"/>
    <w:rsid w:val="00E72D99"/>
    <w:rsid w:val="00E74D43"/>
    <w:rsid w:val="00E935A3"/>
    <w:rsid w:val="00EE0B1D"/>
    <w:rsid w:val="00F04257"/>
    <w:rsid w:val="00F24155"/>
    <w:rsid w:val="00F269E0"/>
    <w:rsid w:val="00F57CBE"/>
    <w:rsid w:val="00F96337"/>
    <w:rsid w:val="00FD0745"/>
    <w:rsid w:val="00FF5A44"/>
    <w:rsid w:val="0EB75FE1"/>
    <w:rsid w:val="49730C69"/>
    <w:rsid w:val="64E71025"/>
    <w:rsid w:val="73360426"/>
    <w:rsid w:val="7A3D0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70"/>
    <w:rPr>
      <w:rFonts w:eastAsiaTheme="minorEastAsia"/>
      <w:sz w:val="22"/>
      <w:szCs w:val="22"/>
    </w:rPr>
  </w:style>
  <w:style w:type="paragraph" w:styleId="1">
    <w:name w:val="heading 1"/>
    <w:next w:val="a"/>
    <w:link w:val="10"/>
    <w:uiPriority w:val="9"/>
    <w:unhideWhenUsed/>
    <w:qFormat/>
    <w:rsid w:val="00947787"/>
    <w:pPr>
      <w:keepNext/>
      <w:keepLines/>
      <w:spacing w:after="279" w:line="259" w:lineRule="auto"/>
      <w:ind w:right="48"/>
      <w:jc w:val="center"/>
      <w:outlineLvl w:val="0"/>
    </w:pPr>
    <w:rPr>
      <w:rFonts w:ascii="Times New Roman" w:eastAsia="Times New Roman" w:hAnsi="Times New Roman" w:cs="Times New Roman"/>
      <w:color w:val="000000"/>
      <w:sz w:val="3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Standard"/>
    <w:link w:val="20"/>
    <w:rsid w:val="00D00070"/>
    <w:rPr>
      <w:lang w:val="ru-RU" w:bidi="ar-SA"/>
    </w:rPr>
  </w:style>
  <w:style w:type="paragraph" w:customStyle="1" w:styleId="Standard">
    <w:name w:val="Standard"/>
    <w:rsid w:val="00D0007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ody Text"/>
    <w:basedOn w:val="a"/>
    <w:link w:val="a4"/>
    <w:qFormat/>
    <w:rsid w:val="00D00070"/>
    <w:pPr>
      <w:widowControl w:val="0"/>
      <w:suppressAutoHyphens/>
      <w:spacing w:after="120" w:line="240" w:lineRule="auto"/>
    </w:pPr>
    <w:rPr>
      <w:rFonts w:ascii="Times New Roman" w:eastAsia="Andale Sans UI" w:hAnsi="Times New Roman" w:cs="Times New Roman"/>
      <w:kern w:val="1"/>
      <w:sz w:val="24"/>
      <w:szCs w:val="24"/>
    </w:rPr>
  </w:style>
  <w:style w:type="paragraph" w:styleId="a5">
    <w:name w:val="List Paragraph"/>
    <w:basedOn w:val="a"/>
    <w:uiPriority w:val="34"/>
    <w:qFormat/>
    <w:rsid w:val="00D00070"/>
    <w:pPr>
      <w:ind w:left="720"/>
      <w:contextualSpacing/>
    </w:pPr>
  </w:style>
  <w:style w:type="character" w:customStyle="1" w:styleId="20">
    <w:name w:val="Основной текст 2 Знак"/>
    <w:basedOn w:val="a0"/>
    <w:link w:val="2"/>
    <w:rsid w:val="00D00070"/>
    <w:rPr>
      <w:rFonts w:ascii="Times New Roman" w:eastAsia="Andale Sans UI" w:hAnsi="Times New Roman" w:cs="Tahoma"/>
      <w:kern w:val="3"/>
      <w:sz w:val="24"/>
      <w:szCs w:val="24"/>
      <w:lang w:eastAsia="ja-JP"/>
    </w:rPr>
  </w:style>
  <w:style w:type="character" w:customStyle="1" w:styleId="Internetlink">
    <w:name w:val="Internet link"/>
    <w:rsid w:val="00D00070"/>
    <w:rPr>
      <w:color w:val="000080"/>
      <w:u w:val="single"/>
    </w:rPr>
  </w:style>
  <w:style w:type="character" w:customStyle="1" w:styleId="a4">
    <w:name w:val="Основной текст Знак"/>
    <w:basedOn w:val="a0"/>
    <w:link w:val="a3"/>
    <w:rsid w:val="00D00070"/>
    <w:rPr>
      <w:rFonts w:ascii="Times New Roman" w:eastAsia="Andale Sans UI" w:hAnsi="Times New Roman" w:cs="Times New Roman"/>
      <w:kern w:val="1"/>
      <w:sz w:val="24"/>
      <w:szCs w:val="24"/>
    </w:rPr>
  </w:style>
  <w:style w:type="paragraph" w:customStyle="1" w:styleId="a6">
    <w:name w:val="Содержимое таблицы"/>
    <w:basedOn w:val="a"/>
    <w:rsid w:val="00D00070"/>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7">
    <w:name w:val="Комментарий"/>
    <w:basedOn w:val="a"/>
    <w:next w:val="a"/>
    <w:uiPriority w:val="99"/>
    <w:rsid w:val="001D537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character" w:customStyle="1" w:styleId="a8">
    <w:name w:val="Гипертекстовая ссылка"/>
    <w:basedOn w:val="a0"/>
    <w:uiPriority w:val="99"/>
    <w:rsid w:val="00DA7A85"/>
    <w:rPr>
      <w:rFonts w:cs="Times New Roman"/>
      <w:color w:val="106BBE"/>
    </w:rPr>
  </w:style>
  <w:style w:type="paragraph" w:customStyle="1" w:styleId="a9">
    <w:name w:val="Информация о версии"/>
    <w:basedOn w:val="a7"/>
    <w:next w:val="a"/>
    <w:uiPriority w:val="99"/>
    <w:rsid w:val="00DA7A85"/>
    <w:rPr>
      <w:i/>
      <w:iCs/>
    </w:rPr>
  </w:style>
  <w:style w:type="character" w:styleId="aa">
    <w:name w:val="Hyperlink"/>
    <w:basedOn w:val="a0"/>
    <w:uiPriority w:val="99"/>
    <w:semiHidden/>
    <w:unhideWhenUsed/>
    <w:rsid w:val="000D3E29"/>
    <w:rPr>
      <w:color w:val="0000FF"/>
      <w:u w:val="single"/>
    </w:rPr>
  </w:style>
  <w:style w:type="character" w:customStyle="1" w:styleId="10">
    <w:name w:val="Заголовок 1 Знак"/>
    <w:basedOn w:val="a0"/>
    <w:link w:val="1"/>
    <w:uiPriority w:val="9"/>
    <w:rsid w:val="00947787"/>
    <w:rPr>
      <w:rFonts w:ascii="Times New Roman" w:eastAsia="Times New Roman" w:hAnsi="Times New Roman" w:cs="Times New Roman"/>
      <w:color w:val="000000"/>
      <w:sz w:val="36"/>
      <w:szCs w:val="22"/>
    </w:rPr>
  </w:style>
  <w:style w:type="paragraph" w:styleId="ab">
    <w:name w:val="Balloon Text"/>
    <w:basedOn w:val="a"/>
    <w:link w:val="ac"/>
    <w:uiPriority w:val="99"/>
    <w:semiHidden/>
    <w:unhideWhenUsed/>
    <w:rsid w:val="008F01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0153"/>
    <w:rPr>
      <w:rFonts w:ascii="Tahoma" w:eastAsiaTheme="minorEastAsia" w:hAnsi="Tahoma" w:cs="Tahoma"/>
      <w:sz w:val="16"/>
      <w:szCs w:val="16"/>
    </w:rPr>
  </w:style>
  <w:style w:type="table" w:customStyle="1" w:styleId="TableGrid">
    <w:name w:val="TableGrid"/>
    <w:rsid w:val="004500DF"/>
    <w:pPr>
      <w:spacing w:after="0" w:line="240" w:lineRule="auto"/>
    </w:pPr>
    <w:rPr>
      <w:rFonts w:eastAsiaTheme="minorEastAsia"/>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5127988">
      <w:bodyDiv w:val="1"/>
      <w:marLeft w:val="0"/>
      <w:marRight w:val="0"/>
      <w:marTop w:val="0"/>
      <w:marBottom w:val="0"/>
      <w:divBdr>
        <w:top w:val="none" w:sz="0" w:space="0" w:color="auto"/>
        <w:left w:val="none" w:sz="0" w:space="0" w:color="auto"/>
        <w:bottom w:val="none" w:sz="0" w:space="0" w:color="auto"/>
        <w:right w:val="none" w:sz="0" w:space="0" w:color="auto"/>
      </w:divBdr>
    </w:div>
    <w:div w:id="166940763">
      <w:bodyDiv w:val="1"/>
      <w:marLeft w:val="0"/>
      <w:marRight w:val="0"/>
      <w:marTop w:val="0"/>
      <w:marBottom w:val="0"/>
      <w:divBdr>
        <w:top w:val="none" w:sz="0" w:space="0" w:color="auto"/>
        <w:left w:val="none" w:sz="0" w:space="0" w:color="auto"/>
        <w:bottom w:val="none" w:sz="0" w:space="0" w:color="auto"/>
        <w:right w:val="none" w:sz="0" w:space="0" w:color="auto"/>
      </w:divBdr>
    </w:div>
    <w:div w:id="319626521">
      <w:bodyDiv w:val="1"/>
      <w:marLeft w:val="0"/>
      <w:marRight w:val="0"/>
      <w:marTop w:val="0"/>
      <w:marBottom w:val="0"/>
      <w:divBdr>
        <w:top w:val="none" w:sz="0" w:space="0" w:color="auto"/>
        <w:left w:val="none" w:sz="0" w:space="0" w:color="auto"/>
        <w:bottom w:val="none" w:sz="0" w:space="0" w:color="auto"/>
        <w:right w:val="none" w:sz="0" w:space="0" w:color="auto"/>
      </w:divBdr>
    </w:div>
    <w:div w:id="492261063">
      <w:bodyDiv w:val="1"/>
      <w:marLeft w:val="0"/>
      <w:marRight w:val="0"/>
      <w:marTop w:val="0"/>
      <w:marBottom w:val="0"/>
      <w:divBdr>
        <w:top w:val="none" w:sz="0" w:space="0" w:color="auto"/>
        <w:left w:val="none" w:sz="0" w:space="0" w:color="auto"/>
        <w:bottom w:val="none" w:sz="0" w:space="0" w:color="auto"/>
        <w:right w:val="none" w:sz="0" w:space="0" w:color="auto"/>
      </w:divBdr>
    </w:div>
    <w:div w:id="873663749">
      <w:bodyDiv w:val="1"/>
      <w:marLeft w:val="0"/>
      <w:marRight w:val="0"/>
      <w:marTop w:val="0"/>
      <w:marBottom w:val="0"/>
      <w:divBdr>
        <w:top w:val="none" w:sz="0" w:space="0" w:color="auto"/>
        <w:left w:val="none" w:sz="0" w:space="0" w:color="auto"/>
        <w:bottom w:val="none" w:sz="0" w:space="0" w:color="auto"/>
        <w:right w:val="none" w:sz="0" w:space="0" w:color="auto"/>
      </w:divBdr>
    </w:div>
    <w:div w:id="1296569750">
      <w:bodyDiv w:val="1"/>
      <w:marLeft w:val="0"/>
      <w:marRight w:val="0"/>
      <w:marTop w:val="0"/>
      <w:marBottom w:val="0"/>
      <w:divBdr>
        <w:top w:val="none" w:sz="0" w:space="0" w:color="auto"/>
        <w:left w:val="none" w:sz="0" w:space="0" w:color="auto"/>
        <w:bottom w:val="none" w:sz="0" w:space="0" w:color="auto"/>
        <w:right w:val="none" w:sz="0" w:space="0" w:color="auto"/>
      </w:divBdr>
    </w:div>
    <w:div w:id="1309281432">
      <w:bodyDiv w:val="1"/>
      <w:marLeft w:val="0"/>
      <w:marRight w:val="0"/>
      <w:marTop w:val="0"/>
      <w:marBottom w:val="0"/>
      <w:divBdr>
        <w:top w:val="none" w:sz="0" w:space="0" w:color="auto"/>
        <w:left w:val="none" w:sz="0" w:space="0" w:color="auto"/>
        <w:bottom w:val="none" w:sz="0" w:space="0" w:color="auto"/>
        <w:right w:val="none" w:sz="0" w:space="0" w:color="auto"/>
      </w:divBdr>
    </w:div>
    <w:div w:id="1335643010">
      <w:bodyDiv w:val="1"/>
      <w:marLeft w:val="0"/>
      <w:marRight w:val="0"/>
      <w:marTop w:val="0"/>
      <w:marBottom w:val="0"/>
      <w:divBdr>
        <w:top w:val="none" w:sz="0" w:space="0" w:color="auto"/>
        <w:left w:val="none" w:sz="0" w:space="0" w:color="auto"/>
        <w:bottom w:val="none" w:sz="0" w:space="0" w:color="auto"/>
        <w:right w:val="none" w:sz="0" w:space="0" w:color="auto"/>
      </w:divBdr>
    </w:div>
    <w:div w:id="1419017711">
      <w:bodyDiv w:val="1"/>
      <w:marLeft w:val="0"/>
      <w:marRight w:val="0"/>
      <w:marTop w:val="0"/>
      <w:marBottom w:val="0"/>
      <w:divBdr>
        <w:top w:val="none" w:sz="0" w:space="0" w:color="auto"/>
        <w:left w:val="none" w:sz="0" w:space="0" w:color="auto"/>
        <w:bottom w:val="none" w:sz="0" w:space="0" w:color="auto"/>
        <w:right w:val="none" w:sz="0" w:space="0" w:color="auto"/>
      </w:divBdr>
    </w:div>
    <w:div w:id="1745686206">
      <w:bodyDiv w:val="1"/>
      <w:marLeft w:val="0"/>
      <w:marRight w:val="0"/>
      <w:marTop w:val="0"/>
      <w:marBottom w:val="0"/>
      <w:divBdr>
        <w:top w:val="none" w:sz="0" w:space="0" w:color="auto"/>
        <w:left w:val="none" w:sz="0" w:space="0" w:color="auto"/>
        <w:bottom w:val="none" w:sz="0" w:space="0" w:color="auto"/>
        <w:right w:val="none" w:sz="0" w:space="0" w:color="auto"/>
      </w:divBdr>
    </w:div>
    <w:div w:id="1798599509">
      <w:bodyDiv w:val="1"/>
      <w:marLeft w:val="0"/>
      <w:marRight w:val="0"/>
      <w:marTop w:val="0"/>
      <w:marBottom w:val="0"/>
      <w:divBdr>
        <w:top w:val="none" w:sz="0" w:space="0" w:color="auto"/>
        <w:left w:val="none" w:sz="0" w:space="0" w:color="auto"/>
        <w:bottom w:val="none" w:sz="0" w:space="0" w:color="auto"/>
        <w:right w:val="none" w:sz="0" w:space="0" w:color="auto"/>
      </w:divBdr>
    </w:div>
    <w:div w:id="185325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2025-07-21T08:38:00Z</cp:lastPrinted>
  <dcterms:created xsi:type="dcterms:W3CDTF">2023-10-09T10:56:00Z</dcterms:created>
  <dcterms:modified xsi:type="dcterms:W3CDTF">2025-07-21T11:45:00Z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1049-11.2.0.9363</vt:lpwstr>
  </property>
</Properties>
</file>